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1198" w14:textId="77777777" w:rsidR="00513A2C" w:rsidRDefault="00000000">
      <w:pPr>
        <w:spacing w:before="1800" w:after="480"/>
      </w:pPr>
      <w:r>
        <w:rPr>
          <w:noProof/>
        </w:rPr>
        <w:drawing>
          <wp:inline distT="0" distB="0" distL="0" distR="0" wp14:anchorId="784F2096" wp14:editId="0EA2202B">
            <wp:extent cx="2047875" cy="12813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8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C78A" w14:textId="77777777" w:rsidR="00513A2C" w:rsidRDefault="00000000">
      <w:proofErr w:type="spellStart"/>
      <w:r>
        <w:rPr>
          <w:b/>
          <w:sz w:val="56"/>
        </w:rPr>
        <w:t>FieldKast</w:t>
      </w:r>
      <w:proofErr w:type="spellEnd"/>
      <w:r>
        <w:rPr>
          <w:b/>
          <w:sz w:val="56"/>
        </w:rPr>
        <w:t xml:space="preserve"> for sound system installers</w:t>
      </w:r>
    </w:p>
    <w:p w14:paraId="7806D25F" w14:textId="77777777" w:rsidR="00513A2C" w:rsidRDefault="00000000">
      <w:pPr>
        <w:spacing w:after="600"/>
      </w:pPr>
      <w:r>
        <w:rPr>
          <w:color w:val="555F70"/>
          <w:sz w:val="30"/>
        </w:rPr>
        <w:t xml:space="preserve">Delay towers without the cable </w:t>
      </w:r>
      <w:proofErr w:type="gramStart"/>
      <w:r>
        <w:rPr>
          <w:color w:val="555F70"/>
          <w:sz w:val="30"/>
        </w:rPr>
        <w:t>runs</w:t>
      </w:r>
      <w:proofErr w:type="gramEnd"/>
    </w:p>
    <w:p w14:paraId="38C16D2A" w14:textId="77777777" w:rsidR="00513A2C" w:rsidRDefault="00000000">
      <w:proofErr w:type="spellStart"/>
      <w:r>
        <w:t>FieldKast</w:t>
      </w:r>
      <w:proofErr w:type="spellEnd"/>
      <w:r>
        <w:t xml:space="preserve"> sends </w:t>
      </w:r>
      <w:proofErr w:type="spellStart"/>
      <w:r>
        <w:t>programme</w:t>
      </w:r>
      <w:proofErr w:type="spellEnd"/>
      <w:r>
        <w:t xml:space="preserve"> audio across a field by radio to as many powered speakers as you need, each one time-aligned to the stage. No multicore, no ducting across walkways, no transmitter </w:t>
      </w:r>
      <w:proofErr w:type="spellStart"/>
      <w:r>
        <w:t>licence</w:t>
      </w:r>
      <w:proofErr w:type="spellEnd"/>
      <w:r>
        <w:t>, and at a fraction of the cost of a cabled or networked delay system.</w:t>
      </w:r>
    </w:p>
    <w:p w14:paraId="6F85B866" w14:textId="77777777" w:rsidR="00513A2C" w:rsidRDefault="00000000">
      <w:pPr>
        <w:spacing w:after="120"/>
      </w:pPr>
      <w:r>
        <w:t>3 October 2026</w:t>
      </w:r>
    </w:p>
    <w:p w14:paraId="78002094" w14:textId="77777777" w:rsidR="00513A2C" w:rsidRDefault="00000000">
      <w:r>
        <w:br w:type="page"/>
      </w:r>
    </w:p>
    <w:p w14:paraId="37EED3F7" w14:textId="77777777" w:rsidR="00513A2C" w:rsidRDefault="00000000">
      <w:r>
        <w:lastRenderedPageBreak/>
        <w:t xml:space="preserve">If you've rigged delay towers at a festival, you know where the day goes. Cable runs across the audience area, protection over every walkway, and a long evening walking the site with a measurement mic. </w:t>
      </w:r>
      <w:proofErr w:type="spellStart"/>
      <w:r>
        <w:t>FieldKast</w:t>
      </w:r>
      <w:proofErr w:type="spellEnd"/>
      <w:r>
        <w:t xml:space="preserve"> is built to take the cable out of that job and most of the guesswork out of the alignment.</w:t>
      </w:r>
    </w:p>
    <w:p w14:paraId="60466A7E" w14:textId="77777777" w:rsidR="00513A2C" w:rsidRDefault="00000000">
      <w:pPr>
        <w:pStyle w:val="Heading2"/>
      </w:pPr>
      <w:r>
        <w:t>How it works</w:t>
      </w:r>
    </w:p>
    <w:p w14:paraId="087053B8" w14:textId="77777777" w:rsidR="00513A2C" w:rsidRDefault="00000000">
      <w:r>
        <w:t xml:space="preserve">A transmitter at the desk takes your feed and broadcasts it, cryptographically authenticated, on the </w:t>
      </w:r>
      <w:proofErr w:type="spellStart"/>
      <w:r>
        <w:t>licence</w:t>
      </w:r>
      <w:proofErr w:type="spellEnd"/>
      <w:r>
        <w:t>-free 2.4 GHz band. At each speaker, a compact receiver checks the stream, locks to the shared clock and feeds the speaker at line level. Each speaker needs only power.</w:t>
      </w:r>
    </w:p>
    <w:p w14:paraId="58487B8E" w14:textId="77777777" w:rsidR="00513A2C" w:rsidRDefault="00000000">
      <w:r>
        <w:rPr>
          <w:noProof/>
        </w:rPr>
        <w:drawing>
          <wp:inline distT="0" distB="0" distL="0" distR="0" wp14:anchorId="7CB8C6E4" wp14:editId="57B31EA6">
            <wp:extent cx="5486400" cy="2073728"/>
            <wp:effectExtent l="0" t="0" r="0" b="0"/>
            <wp:docPr id="1" name="image1" descr="FieldKast signal path · transmitter and receive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FieldKast signal path · transmitter and receiver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DBE3" w14:textId="77777777" w:rsidR="00513A2C" w:rsidRDefault="00000000">
      <w:proofErr w:type="spellStart"/>
      <w:r>
        <w:t>FieldKast</w:t>
      </w:r>
      <w:proofErr w:type="spellEnd"/>
      <w:r>
        <w:t xml:space="preserve"> signal path · transmitter and receivers</w:t>
      </w:r>
    </w:p>
    <w:p w14:paraId="21D8837C" w14:textId="77777777" w:rsidR="00513A2C" w:rsidRDefault="00000000">
      <w:r>
        <w:t xml:space="preserve">Speakers out of the transmitter's range get the same stream through a </w:t>
      </w:r>
      <w:proofErr w:type="spellStart"/>
      <w:r>
        <w:t>neighbouring</w:t>
      </w:r>
      <w:proofErr w:type="spellEnd"/>
      <w:r>
        <w:t xml:space="preserve"> receiver, at the same play time.</w:t>
      </w:r>
    </w:p>
    <w:p w14:paraId="0A38F4CE" w14:textId="77777777" w:rsidR="00513A2C" w:rsidRDefault="00000000">
      <w:pPr>
        <w:pStyle w:val="Heading2"/>
      </w:pPr>
      <w:r>
        <w:t>Every speaker plays each sample on time</w:t>
      </w:r>
    </w:p>
    <w:p w14:paraId="4614449F" w14:textId="77777777" w:rsidR="00513A2C" w:rsidRDefault="00000000">
      <w:r>
        <w:t xml:space="preserve">Every receiver follows the same clock, so each speaker plays each moment of the show exactly when it should. You set each speaker's delay; </w:t>
      </w:r>
      <w:proofErr w:type="spellStart"/>
      <w:r>
        <w:t>FieldKast</w:t>
      </w:r>
      <w:proofErr w:type="spellEnd"/>
      <w:r>
        <w:t xml:space="preserve"> keeps them all in time.</w:t>
      </w:r>
    </w:p>
    <w:p w14:paraId="12997409" w14:textId="77777777" w:rsidR="00513A2C" w:rsidRDefault="00000000">
      <w:pPr>
        <w:pStyle w:val="ListParagraph"/>
        <w:numPr>
          <w:ilvl w:val="0"/>
          <w:numId w:val="2"/>
        </w:numPr>
      </w:pPr>
      <w:r>
        <w:rPr>
          <w:b/>
        </w:rPr>
        <w:t>Tight timing between speakers.</w:t>
      </w:r>
      <w:r>
        <w:t xml:space="preserve"> Speakers are designed to stay within a fraction of a millisecond of each other. A speaker fed through a relay sits a fraction of a millisecond later, and you can trim that out.</w:t>
      </w:r>
    </w:p>
    <w:p w14:paraId="240542CE" w14:textId="77777777" w:rsidR="00513A2C" w:rsidRDefault="00000000">
      <w:pPr>
        <w:pStyle w:val="ListParagraph"/>
        <w:numPr>
          <w:ilvl w:val="0"/>
          <w:numId w:val="2"/>
        </w:numPr>
      </w:pPr>
      <w:r>
        <w:rPr>
          <w:b/>
        </w:rPr>
        <w:t>Delay per speaker.</w:t>
      </w:r>
      <w:r>
        <w:t xml:space="preserve"> Each receiver adds its own delay, set remotely and saved on the unit. That's your delay-tower alignment.</w:t>
      </w:r>
    </w:p>
    <w:p w14:paraId="78E0A1E3" w14:textId="77777777" w:rsidR="00513A2C" w:rsidRDefault="00000000">
      <w:pPr>
        <w:pStyle w:val="ListParagraph"/>
        <w:numPr>
          <w:ilvl w:val="0"/>
          <w:numId w:val="2"/>
        </w:numPr>
      </w:pPr>
      <w:r>
        <w:rPr>
          <w:b/>
        </w:rPr>
        <w:t>Precedence built in.</w:t>
      </w:r>
      <w:r>
        <w:t xml:space="preserve"> Delays are worked out from each speaker's distance to the stage, plus a precedence offset (10 </w:t>
      </w:r>
      <w:proofErr w:type="spellStart"/>
      <w:r>
        <w:t>ms</w:t>
      </w:r>
      <w:proofErr w:type="spellEnd"/>
      <w:r>
        <w:t xml:space="preserve"> by default), so the sound still seems to come from the stage.</w:t>
      </w:r>
    </w:p>
    <w:p w14:paraId="5CAF857D" w14:textId="381A6BFD" w:rsidR="00513A2C" w:rsidRDefault="00000000">
      <w:r>
        <w:t xml:space="preserve">One limit to plan around: the system itself takes about 90 </w:t>
      </w:r>
      <w:proofErr w:type="spellStart"/>
      <w:r>
        <w:t>ms</w:t>
      </w:r>
      <w:proofErr w:type="spellEnd"/>
      <w:r>
        <w:t xml:space="preserve"> from audio </w:t>
      </w:r>
      <w:proofErr w:type="gramStart"/>
      <w:r>
        <w:t>in to</w:t>
      </w:r>
      <w:proofErr w:type="gramEnd"/>
      <w:r>
        <w:t xml:space="preserve"> speaker at default settings. A speaker within roughly 30 m of a directly fed main PA (60 m with signatures) can't be pulled into line with it. Feed the main PA through </w:t>
      </w:r>
      <w:proofErr w:type="spellStart"/>
      <w:r>
        <w:t>FieldKast</w:t>
      </w:r>
      <w:proofErr w:type="spellEnd"/>
      <w:r>
        <w:t xml:space="preserve"> </w:t>
      </w:r>
      <w:proofErr w:type="gramStart"/>
      <w:r>
        <w:t>too, or</w:t>
      </w:r>
      <w:proofErr w:type="gramEnd"/>
      <w:r>
        <w:t xml:space="preserve"> use </w:t>
      </w:r>
      <w:proofErr w:type="spellStart"/>
      <w:r>
        <w:t>FieldKast</w:t>
      </w:r>
      <w:proofErr w:type="spellEnd"/>
      <w:r>
        <w:t xml:space="preserve"> for the towers further out.</w:t>
      </w:r>
    </w:p>
    <w:p w14:paraId="54A0E859" w14:textId="77777777" w:rsidR="00513A2C" w:rsidRDefault="00000000">
      <w:pPr>
        <w:pStyle w:val="Heading2"/>
      </w:pPr>
      <w:r>
        <w:t>Nobody else can play through your rig</w:t>
      </w:r>
    </w:p>
    <w:p w14:paraId="3BFE734D" w14:textId="77777777" w:rsidR="00513A2C" w:rsidRDefault="00000000">
      <w:r>
        <w:t>Every packet of audio is cryptographically authenticated as coming from your transmitter. A speaker plays nothing it can't verify, so nobody can hijack your towers with their own audio.</w:t>
      </w:r>
    </w:p>
    <w:p w14:paraId="2B9A2A10" w14:textId="77777777" w:rsidR="00513A2C" w:rsidRDefault="00000000">
      <w:pPr>
        <w:pStyle w:val="ListParagraph"/>
        <w:numPr>
          <w:ilvl w:val="0"/>
          <w:numId w:val="3"/>
        </w:numPr>
      </w:pPr>
      <w:r>
        <w:rPr>
          <w:b/>
        </w:rPr>
        <w:lastRenderedPageBreak/>
        <w:t>A lost receiver is no risk.</w:t>
      </w:r>
      <w:r>
        <w:t xml:space="preserve"> A stolen or borrowed receiver can't be used to broadcast to </w:t>
      </w:r>
      <w:proofErr w:type="gramStart"/>
      <w:r>
        <w:t>the others</w:t>
      </w:r>
      <w:proofErr w:type="gramEnd"/>
      <w:r>
        <w:t>.</w:t>
      </w:r>
    </w:p>
    <w:p w14:paraId="544C8087" w14:textId="77777777" w:rsidR="00513A2C" w:rsidRDefault="00000000">
      <w:pPr>
        <w:pStyle w:val="ListParagraph"/>
        <w:numPr>
          <w:ilvl w:val="0"/>
          <w:numId w:val="3"/>
        </w:numPr>
      </w:pPr>
      <w:r>
        <w:rPr>
          <w:b/>
        </w:rPr>
        <w:t>No replays.</w:t>
      </w:r>
      <w:r>
        <w:t xml:space="preserve"> Recorded audio from an earlier show won't play.</w:t>
      </w:r>
    </w:p>
    <w:p w14:paraId="15EB9748" w14:textId="77777777" w:rsidR="00513A2C" w:rsidRDefault="00000000">
      <w:pPr>
        <w:pStyle w:val="ListParagraph"/>
        <w:numPr>
          <w:ilvl w:val="0"/>
          <w:numId w:val="3"/>
        </w:numPr>
      </w:pPr>
      <w:r>
        <w:rPr>
          <w:b/>
        </w:rPr>
        <w:t>Commands are signed too.</w:t>
      </w:r>
      <w:r>
        <w:t xml:space="preserve"> Delay, volume, mute and test-noise changes come only from your system.</w:t>
      </w:r>
    </w:p>
    <w:p w14:paraId="0A176FA3" w14:textId="77777777" w:rsidR="00513A2C" w:rsidRDefault="00000000">
      <w:r>
        <w:t>An attacker with a transmitter could still jam the 2.4 GHz band, as with any radio system. They can't put audio through your speakers.</w:t>
      </w:r>
    </w:p>
    <w:p w14:paraId="402288D2" w14:textId="77777777" w:rsidR="00513A2C" w:rsidRDefault="00000000">
      <w:pPr>
        <w:pStyle w:val="Heading2"/>
      </w:pPr>
      <w:r>
        <w:t>Out of range? The next speaker relays</w:t>
      </w:r>
    </w:p>
    <w:p w14:paraId="07E7BA82" w14:textId="77777777" w:rsidR="00513A2C" w:rsidRDefault="00000000">
      <w:r>
        <w:t xml:space="preserve">You don't have to know in advance which speakers will hear the transmitter. A receiver with poor reception picks the </w:t>
      </w:r>
      <w:proofErr w:type="spellStart"/>
      <w:r>
        <w:t>neighbour</w:t>
      </w:r>
      <w:proofErr w:type="spellEnd"/>
      <w:r>
        <w:t xml:space="preserve"> that serves it best and asks it to </w:t>
      </w:r>
      <w:proofErr w:type="gramStart"/>
      <w:r>
        <w:t>relay</w:t>
      </w:r>
      <w:proofErr w:type="gramEnd"/>
      <w:r>
        <w:t xml:space="preserve">. That </w:t>
      </w:r>
      <w:proofErr w:type="spellStart"/>
      <w:r>
        <w:t>neighbour</w:t>
      </w:r>
      <w:proofErr w:type="spellEnd"/>
      <w:r>
        <w:t xml:space="preserve"> passes the audio on as soon as it arrives, so each hop adds only a few milliseconds.</w:t>
      </w:r>
    </w:p>
    <w:p w14:paraId="5FEAB503" w14:textId="77777777" w:rsidR="00513A2C" w:rsidRDefault="00000000">
      <w:pPr>
        <w:pStyle w:val="ListParagraph"/>
        <w:numPr>
          <w:ilvl w:val="0"/>
          <w:numId w:val="4"/>
        </w:numPr>
      </w:pPr>
      <w:r>
        <w:rPr>
          <w:b/>
        </w:rPr>
        <w:t>Up to 4 hops</w:t>
      </w:r>
      <w:r>
        <w:t xml:space="preserve"> from the transmitter.</w:t>
      </w:r>
    </w:p>
    <w:p w14:paraId="4A2F1F3D" w14:textId="77777777" w:rsidR="00513A2C" w:rsidRDefault="00000000">
      <w:pPr>
        <w:pStyle w:val="ListParagraph"/>
        <w:numPr>
          <w:ilvl w:val="0"/>
          <w:numId w:val="4"/>
        </w:numPr>
      </w:pPr>
      <w:r>
        <w:rPr>
          <w:b/>
        </w:rPr>
        <w:t>Only speakers that are asked relay.</w:t>
      </w:r>
      <w:r>
        <w:t xml:space="preserve"> The rest just play, so the system scales to large sites.</w:t>
      </w:r>
    </w:p>
    <w:p w14:paraId="0CCE3743" w14:textId="77777777" w:rsidR="00513A2C" w:rsidRDefault="00000000">
      <w:pPr>
        <w:pStyle w:val="ListParagraph"/>
        <w:numPr>
          <w:ilvl w:val="0"/>
          <w:numId w:val="4"/>
        </w:numPr>
      </w:pPr>
      <w:r>
        <w:rPr>
          <w:b/>
        </w:rPr>
        <w:t>Relayed speakers stay in sync.</w:t>
      </w:r>
      <w:r>
        <w:t xml:space="preserve"> They follow the same clock as everyone else.</w:t>
      </w:r>
    </w:p>
    <w:p w14:paraId="5E2ABF7C" w14:textId="77777777" w:rsidR="00513A2C" w:rsidRDefault="00000000">
      <w:r>
        <w:t>A receiver in line of sight of the transmitter reaches at least 250 m. Mount the transmitter's antenna high and keep receiver antennas above head height. A crowd absorbs 2.4 GHz, and that is the biggest factor in range on the night.</w:t>
      </w:r>
    </w:p>
    <w:p w14:paraId="2900D017" w14:textId="77777777" w:rsidR="00513A2C" w:rsidRDefault="00000000">
      <w:pPr>
        <w:pStyle w:val="Heading2"/>
      </w:pPr>
      <w:r>
        <w:t>From site plan to aligned system in five steps</w:t>
      </w:r>
    </w:p>
    <w:p w14:paraId="1F3BC63E" w14:textId="77777777" w:rsidR="00513A2C" w:rsidRDefault="00000000">
      <w:proofErr w:type="spellStart"/>
      <w:r>
        <w:t>FieldKast</w:t>
      </w:r>
      <w:proofErr w:type="spellEnd"/>
      <w:r>
        <w:t xml:space="preserve"> comes with the tools to plan the rig, put it out and align it, so the numbers you set on the night come from where the speakers really are.</w:t>
      </w:r>
    </w:p>
    <w:p w14:paraId="533101BA" w14:textId="6333FC41" w:rsidR="00513A2C" w:rsidRDefault="00000000">
      <w:pPr>
        <w:pStyle w:val="ListParagraph"/>
        <w:numPr>
          <w:ilvl w:val="0"/>
          <w:numId w:val="5"/>
        </w:numPr>
      </w:pPr>
      <w:r>
        <w:rPr>
          <w:b/>
        </w:rPr>
        <w:t>Plan it on the map.</w:t>
      </w:r>
      <w:r>
        <w:t xml:space="preserve"> Place the stage and the speakers on a street map or satellite view. The planner predicts coverage, sound-level contours, echo risk between speakers and each speaker's delay. It can even lay the speakers out for you from the audience </w:t>
      </w:r>
      <w:proofErr w:type="gramStart"/>
      <w:r>
        <w:t>area</w:t>
      </w:r>
      <w:r w:rsidR="00A5683B">
        <w:t>, and</w:t>
      </w:r>
      <w:proofErr w:type="gramEnd"/>
      <w:r w:rsidR="00A5683B">
        <w:t xml:space="preserve"> enable you to hear what it sounds like from any point on the map.</w:t>
      </w:r>
    </w:p>
    <w:p w14:paraId="1A1C282C" w14:textId="77777777" w:rsidR="00513A2C" w:rsidRDefault="00000000">
      <w:pPr>
        <w:pStyle w:val="ListParagraph"/>
        <w:numPr>
          <w:ilvl w:val="0"/>
          <w:numId w:val="5"/>
        </w:numPr>
      </w:pPr>
      <w:r>
        <w:rPr>
          <w:b/>
        </w:rPr>
        <w:t>Put it out with your phone.</w:t>
      </w:r>
      <w:r>
        <w:t xml:space="preserve"> The installer app shows every planned position and where you are. A tick appears within 3 m of a mark. Scan the receiver's QR label and its real position is recorded, then line </w:t>
      </w:r>
      <w:proofErr w:type="gramStart"/>
      <w:r>
        <w:t>the speaker up</w:t>
      </w:r>
      <w:proofErr w:type="gramEnd"/>
      <w:r>
        <w:t xml:space="preserve"> with the phone's compass.</w:t>
      </w:r>
    </w:p>
    <w:p w14:paraId="453DCD2B" w14:textId="77777777" w:rsidR="00513A2C" w:rsidRDefault="00000000">
      <w:pPr>
        <w:pStyle w:val="ListParagraph"/>
        <w:numPr>
          <w:ilvl w:val="0"/>
          <w:numId w:val="5"/>
        </w:numPr>
      </w:pPr>
      <w:r>
        <w:rPr>
          <w:b/>
        </w:rPr>
        <w:t>Measure each speaker.</w:t>
      </w:r>
      <w:r>
        <w:t xml:space="preserve"> Press and hold the button on the receiver and it plays pink noise at a fixed level. Read the dB(A) on a phone meter app and enter it. The planner then uses the measured level instead of a guess.</w:t>
      </w:r>
    </w:p>
    <w:p w14:paraId="6EF4B266" w14:textId="77777777" w:rsidR="00513A2C" w:rsidRDefault="00000000">
      <w:pPr>
        <w:pStyle w:val="ListParagraph"/>
        <w:numPr>
          <w:ilvl w:val="0"/>
          <w:numId w:val="5"/>
        </w:numPr>
      </w:pPr>
      <w:r>
        <w:rPr>
          <w:b/>
        </w:rPr>
        <w:t>Recalculate from reality.</w:t>
      </w:r>
      <w:r>
        <w:t xml:space="preserve"> The installer app saves what was installed back to the planner as a new plan. Delays are worked out from where each speaker </w:t>
      </w:r>
      <w:proofErr w:type="gramStart"/>
      <w:r>
        <w:t>actually stands</w:t>
      </w:r>
      <w:proofErr w:type="gramEnd"/>
      <w:r>
        <w:t>.</w:t>
      </w:r>
    </w:p>
    <w:p w14:paraId="3C6CF3B5" w14:textId="77777777" w:rsidR="00513A2C" w:rsidRDefault="00000000">
      <w:pPr>
        <w:pStyle w:val="ListParagraph"/>
        <w:numPr>
          <w:ilvl w:val="0"/>
          <w:numId w:val="5"/>
        </w:numPr>
      </w:pPr>
      <w:r>
        <w:rPr>
          <w:b/>
        </w:rPr>
        <w:t>Apply it in one go.</w:t>
      </w:r>
      <w:r>
        <w:t xml:space="preserve"> The control panel sets every speaker's delay, and stores its measured level, from the planner's file. It tells you if any speaker didn't answer.</w:t>
      </w:r>
    </w:p>
    <w:p w14:paraId="3ACE3BF3" w14:textId="77777777" w:rsidR="00513A2C" w:rsidRDefault="00000000">
      <w:r>
        <w:t>On the night, the panel shows every receiver live: reception, hop count, relaying, delay, volume, measured level and sync error. You can change delay, volume, mute and relay mode remotely, or flash a unit's LED to find it in the dark.</w:t>
      </w:r>
    </w:p>
    <w:p w14:paraId="14DEA0E9" w14:textId="77777777" w:rsidR="00513A2C" w:rsidRDefault="00000000">
      <w:pPr>
        <w:pStyle w:val="Heading2"/>
      </w:pPr>
      <w:r>
        <w:lastRenderedPageBreak/>
        <w:t>Extremely cost-effective, and flexible to take on</w:t>
      </w:r>
    </w:p>
    <w:p w14:paraId="3BCFD6FF" w14:textId="77777777" w:rsidR="00513A2C" w:rsidRDefault="00000000">
      <w:proofErr w:type="spellStart"/>
      <w:r>
        <w:t>FieldKast</w:t>
      </w:r>
      <w:proofErr w:type="spellEnd"/>
      <w:r>
        <w:t xml:space="preserve"> costs a fraction of a cabled or networked delay </w:t>
      </w:r>
      <w:proofErr w:type="gramStart"/>
      <w:r>
        <w:t>system, and</w:t>
      </w:r>
      <w:proofErr w:type="gramEnd"/>
      <w:r>
        <w:t xml:space="preserve"> saves your crew hours on every </w:t>
      </w:r>
      <w:proofErr w:type="gramStart"/>
      <w:r>
        <w:t>build</w:t>
      </w:r>
      <w:proofErr w:type="gramEnd"/>
      <w:r>
        <w:t xml:space="preserve"> and strike. Take it on in the way that suits your business:</w:t>
      </w:r>
    </w:p>
    <w:p w14:paraId="2F77D200" w14:textId="77777777" w:rsidR="00513A2C" w:rsidRDefault="00000000">
      <w:pPr>
        <w:pStyle w:val="ListParagraph"/>
        <w:numPr>
          <w:ilvl w:val="0"/>
          <w:numId w:val="6"/>
        </w:numPr>
      </w:pPr>
      <w:r>
        <w:rPr>
          <w:b/>
        </w:rPr>
        <w:t>Buy</w:t>
      </w:r>
      <w:r>
        <w:t xml:space="preserve"> receivers for your own hire stock.</w:t>
      </w:r>
    </w:p>
    <w:p w14:paraId="3C492D86" w14:textId="77777777" w:rsidR="00513A2C" w:rsidRDefault="00000000">
      <w:pPr>
        <w:pStyle w:val="ListParagraph"/>
        <w:numPr>
          <w:ilvl w:val="0"/>
          <w:numId w:val="6"/>
        </w:numPr>
      </w:pPr>
      <w:r>
        <w:rPr>
          <w:b/>
        </w:rPr>
        <w:t>Lease</w:t>
      </w:r>
      <w:r>
        <w:t xml:space="preserve"> for a season or a fixed term.</w:t>
      </w:r>
    </w:p>
    <w:p w14:paraId="5E644D83" w14:textId="77777777" w:rsidR="00513A2C" w:rsidRDefault="00000000">
      <w:pPr>
        <w:pStyle w:val="ListParagraph"/>
        <w:numPr>
          <w:ilvl w:val="0"/>
          <w:numId w:val="6"/>
        </w:numPr>
      </w:pPr>
      <w:r>
        <w:rPr>
          <w:b/>
        </w:rPr>
        <w:t>Rent</w:t>
      </w:r>
      <w:r>
        <w:t xml:space="preserve"> for a single event.</w:t>
      </w:r>
    </w:p>
    <w:p w14:paraId="48FE80A4" w14:textId="77777777" w:rsidR="00513A2C" w:rsidRDefault="00000000">
      <w:r>
        <w:t>Every option includes the software: the site planner, the installer app and the control panel.</w:t>
      </w:r>
    </w:p>
    <w:p w14:paraId="6699FC8D" w14:textId="77777777" w:rsidR="00513A2C" w:rsidRDefault="00000000">
      <w:pPr>
        <w:pStyle w:val="Heading2"/>
      </w:pPr>
      <w:r>
        <w:t>What to know first</w:t>
      </w:r>
    </w:p>
    <w:p w14:paraId="3C7A996B" w14:textId="77777777" w:rsidR="00513A2C" w:rsidRDefault="00000000">
      <w:pPr>
        <w:pStyle w:val="ListParagraph"/>
        <w:numPr>
          <w:ilvl w:val="0"/>
          <w:numId w:val="7"/>
        </w:numPr>
      </w:pPr>
      <w:r>
        <w:rPr>
          <w:b/>
        </w:rPr>
        <w:t>Range depends on the site. Field tests reached at least 250 m in line of sight; crowds absorb 2.4 GHz radio, so keep the antennas high.</w:t>
      </w:r>
      <w:r>
        <w:t xml:space="preserve"> Walk-test a new site before show day; the control panel shows every speaker's reception live.</w:t>
      </w:r>
    </w:p>
    <w:p w14:paraId="465C82CD" w14:textId="77777777" w:rsidR="00513A2C" w:rsidRDefault="00000000">
      <w:pPr>
        <w:pStyle w:val="ListParagraph"/>
        <w:numPr>
          <w:ilvl w:val="0"/>
          <w:numId w:val="7"/>
        </w:numPr>
      </w:pPr>
      <w:r>
        <w:rPr>
          <w:b/>
        </w:rPr>
        <w:t>Wi-Fi shares the band.</w:t>
      </w:r>
      <w:r>
        <w:t xml:space="preserve"> Plan channels with the other suppliers on site, as you would for radio mics.</w:t>
      </w:r>
    </w:p>
    <w:p w14:paraId="6612BFA6" w14:textId="77777777" w:rsidR="00513A2C" w:rsidRDefault="00000000">
      <w:r>
        <w:t xml:space="preserve">If you rig delay towers or field fills, </w:t>
      </w:r>
      <w:proofErr w:type="spellStart"/>
      <w:r>
        <w:t>FieldKast</w:t>
      </w:r>
      <w:proofErr w:type="spellEnd"/>
      <w:r>
        <w:t xml:space="preserve"> could take hours of cabling out of every </w:t>
      </w:r>
      <w:proofErr w:type="gramStart"/>
      <w:r>
        <w:t>build</w:t>
      </w:r>
      <w:proofErr w:type="gramEnd"/>
      <w:r>
        <w:t>. Talk to us about trying it on your next site.</w:t>
      </w:r>
    </w:p>
    <w:sectPr w:rsidR="00513A2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74853"/>
    <w:multiLevelType w:val="hybridMultilevel"/>
    <w:tmpl w:val="FCBA071A"/>
    <w:lvl w:ilvl="0" w:tplc="A8DC8994">
      <w:start w:val="1"/>
      <w:numFmt w:val="bullet"/>
      <w:lvlText w:val="•"/>
      <w:lvlJc w:val="left"/>
      <w:pPr>
        <w:ind w:left="720" w:hanging="360"/>
      </w:pPr>
    </w:lvl>
    <w:lvl w:ilvl="1" w:tplc="69323AC2">
      <w:start w:val="1"/>
      <w:numFmt w:val="bullet"/>
      <w:lvlText w:val="o"/>
      <w:lvlJc w:val="left"/>
      <w:pPr>
        <w:ind w:left="1440" w:hanging="360"/>
      </w:pPr>
    </w:lvl>
    <w:lvl w:ilvl="2" w:tplc="73749772">
      <w:start w:val="1"/>
      <w:numFmt w:val="bullet"/>
      <w:lvlText w:val="▪"/>
      <w:lvlJc w:val="left"/>
      <w:pPr>
        <w:ind w:left="2160" w:hanging="360"/>
      </w:pPr>
    </w:lvl>
    <w:lvl w:ilvl="3" w:tplc="88AA4F10">
      <w:start w:val="1"/>
      <w:numFmt w:val="bullet"/>
      <w:lvlText w:val="•"/>
      <w:lvlJc w:val="left"/>
      <w:pPr>
        <w:ind w:left="2880" w:hanging="360"/>
      </w:pPr>
    </w:lvl>
    <w:lvl w:ilvl="4" w:tplc="972AA782">
      <w:start w:val="1"/>
      <w:numFmt w:val="bullet"/>
      <w:lvlText w:val="o"/>
      <w:lvlJc w:val="left"/>
      <w:pPr>
        <w:ind w:left="3600" w:hanging="360"/>
      </w:pPr>
    </w:lvl>
    <w:lvl w:ilvl="5" w:tplc="A2B80716">
      <w:start w:val="1"/>
      <w:numFmt w:val="bullet"/>
      <w:lvlText w:val="▪"/>
      <w:lvlJc w:val="left"/>
      <w:pPr>
        <w:ind w:left="4320" w:hanging="360"/>
      </w:pPr>
    </w:lvl>
    <w:lvl w:ilvl="6" w:tplc="518CCF0E">
      <w:start w:val="1"/>
      <w:numFmt w:val="bullet"/>
      <w:lvlText w:val="•"/>
      <w:lvlJc w:val="left"/>
      <w:pPr>
        <w:ind w:left="5040" w:hanging="360"/>
      </w:pPr>
    </w:lvl>
    <w:lvl w:ilvl="7" w:tplc="C26E835E">
      <w:start w:val="1"/>
      <w:numFmt w:val="bullet"/>
      <w:lvlText w:val="o"/>
      <w:lvlJc w:val="left"/>
      <w:pPr>
        <w:ind w:left="5760" w:hanging="360"/>
      </w:pPr>
    </w:lvl>
    <w:lvl w:ilvl="8" w:tplc="32FC5914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1002F95"/>
    <w:multiLevelType w:val="hybridMultilevel"/>
    <w:tmpl w:val="6A2CB98E"/>
    <w:lvl w:ilvl="0" w:tplc="17E61DB2">
      <w:start w:val="1"/>
      <w:numFmt w:val="decimal"/>
      <w:lvlText w:val="%1."/>
      <w:lvlJc w:val="left"/>
      <w:pPr>
        <w:ind w:left="720" w:hanging="360"/>
      </w:pPr>
    </w:lvl>
    <w:lvl w:ilvl="1" w:tplc="AE84B128">
      <w:start w:val="1"/>
      <w:numFmt w:val="lowerLetter"/>
      <w:lvlText w:val="%2."/>
      <w:lvlJc w:val="left"/>
      <w:pPr>
        <w:ind w:left="1440" w:hanging="360"/>
      </w:pPr>
    </w:lvl>
    <w:lvl w:ilvl="2" w:tplc="FFCAA790">
      <w:start w:val="1"/>
      <w:numFmt w:val="lowerRoman"/>
      <w:lvlText w:val="%3."/>
      <w:lvlJc w:val="left"/>
      <w:pPr>
        <w:ind w:left="2160" w:hanging="360"/>
      </w:pPr>
    </w:lvl>
    <w:lvl w:ilvl="3" w:tplc="A7CCD642">
      <w:start w:val="1"/>
      <w:numFmt w:val="decimal"/>
      <w:lvlText w:val="%4."/>
      <w:lvlJc w:val="left"/>
      <w:pPr>
        <w:ind w:left="2880" w:hanging="360"/>
      </w:pPr>
    </w:lvl>
    <w:lvl w:ilvl="4" w:tplc="469E7E30">
      <w:start w:val="1"/>
      <w:numFmt w:val="lowerLetter"/>
      <w:lvlText w:val="%5."/>
      <w:lvlJc w:val="left"/>
      <w:pPr>
        <w:ind w:left="3600" w:hanging="360"/>
      </w:pPr>
    </w:lvl>
    <w:lvl w:ilvl="5" w:tplc="8D708572">
      <w:start w:val="1"/>
      <w:numFmt w:val="lowerRoman"/>
      <w:lvlText w:val="%6."/>
      <w:lvlJc w:val="left"/>
      <w:pPr>
        <w:ind w:left="4320" w:hanging="360"/>
      </w:pPr>
    </w:lvl>
    <w:lvl w:ilvl="6" w:tplc="F49C99B8">
      <w:start w:val="1"/>
      <w:numFmt w:val="decimal"/>
      <w:lvlText w:val="%7."/>
      <w:lvlJc w:val="left"/>
      <w:pPr>
        <w:ind w:left="5040" w:hanging="360"/>
      </w:pPr>
    </w:lvl>
    <w:lvl w:ilvl="7" w:tplc="99B0779A">
      <w:start w:val="1"/>
      <w:numFmt w:val="lowerLetter"/>
      <w:lvlText w:val="%8."/>
      <w:lvlJc w:val="left"/>
      <w:pPr>
        <w:ind w:left="5760" w:hanging="360"/>
      </w:pPr>
    </w:lvl>
    <w:lvl w:ilvl="8" w:tplc="F49C98AC">
      <w:start w:val="1"/>
      <w:numFmt w:val="lowerRoman"/>
      <w:lvlText w:val="%9."/>
      <w:lvlJc w:val="left"/>
      <w:pPr>
        <w:ind w:left="6480" w:hanging="360"/>
      </w:pPr>
    </w:lvl>
  </w:abstractNum>
  <w:num w:numId="1" w16cid:durableId="211381359">
    <w:abstractNumId w:val="0"/>
  </w:num>
  <w:num w:numId="2" w16cid:durableId="1457288619">
    <w:abstractNumId w:val="0"/>
  </w:num>
  <w:num w:numId="3" w16cid:durableId="362749940">
    <w:abstractNumId w:val="0"/>
  </w:num>
  <w:num w:numId="4" w16cid:durableId="939337718">
    <w:abstractNumId w:val="0"/>
  </w:num>
  <w:num w:numId="5" w16cid:durableId="78643595">
    <w:abstractNumId w:val="1"/>
    <w:lvlOverride w:ilvl="0">
      <w:startOverride w:val="1"/>
    </w:lvlOverride>
  </w:num>
  <w:num w:numId="6" w16cid:durableId="811676471">
    <w:abstractNumId w:val="0"/>
  </w:num>
  <w:num w:numId="7" w16cid:durableId="117260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A2C"/>
    <w:rsid w:val="00513A2C"/>
    <w:rsid w:val="009478CE"/>
    <w:rsid w:val="00A5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CB6D"/>
  <w15:docId w15:val="{CE512E4E-06CF-40D7-B1C7-5D91A123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FieldKast for Sound System Installers</dc:title>
  <dc:description>Claude Docs node/6005db93-cd8e@20 docx-w6</dc:description>
  <cp:lastModifiedBy>Alan Ovenden</cp:lastModifiedBy>
  <cp:revision>21</cp:revision>
  <dcterms:created xsi:type="dcterms:W3CDTF">2026-10-09T07:56:00Z</dcterms:created>
  <dcterms:modified xsi:type="dcterms:W3CDTF">2026-10-09T08:03:00Z</dcterms:modified>
</cp:coreProperties>
</file>