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289D9" w14:textId="77777777" w:rsidR="00947F17" w:rsidRDefault="00000000">
      <w:pPr>
        <w:spacing w:before="1800" w:after="480"/>
      </w:pPr>
      <w:r>
        <w:rPr>
          <w:noProof/>
        </w:rPr>
        <w:drawing>
          <wp:inline distT="0" distB="0" distL="0" distR="0" wp14:anchorId="40CBA992" wp14:editId="60352F16">
            <wp:extent cx="2047875" cy="1281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logo.png"/>
                    <pic:cNvPicPr/>
                  </pic:nvPicPr>
                  <pic:blipFill>
                    <a:blip r:embed="rId5"/>
                    <a:stretch>
                      <a:fillRect/>
                    </a:stretch>
                  </pic:blipFill>
                  <pic:spPr>
                    <a:xfrm>
                      <a:off x="0" y="0"/>
                      <a:ext cx="2047875" cy="1281352"/>
                    </a:xfrm>
                    <a:prstGeom prst="rect">
                      <a:avLst/>
                    </a:prstGeom>
                  </pic:spPr>
                </pic:pic>
              </a:graphicData>
            </a:graphic>
          </wp:inline>
        </w:drawing>
      </w:r>
    </w:p>
    <w:p w14:paraId="2BEF428B" w14:textId="77777777" w:rsidR="00947F17" w:rsidRDefault="00000000">
      <w:r>
        <w:rPr>
          <w:b/>
          <w:sz w:val="56"/>
        </w:rPr>
        <w:t>FieldKast for event organisers</w:t>
      </w:r>
    </w:p>
    <w:p w14:paraId="14D899F4" w14:textId="23047FD9" w:rsidR="00947F17" w:rsidRDefault="00000000">
      <w:pPr>
        <w:spacing w:after="600"/>
      </w:pPr>
      <w:r>
        <w:rPr>
          <w:color w:val="555F70"/>
          <w:sz w:val="30"/>
        </w:rPr>
        <w:t>Good sound a</w:t>
      </w:r>
      <w:r w:rsidR="00DD7DDF">
        <w:rPr>
          <w:color w:val="555F70"/>
          <w:sz w:val="30"/>
        </w:rPr>
        <w:t>ll over</w:t>
      </w:r>
      <w:r>
        <w:rPr>
          <w:color w:val="555F70"/>
          <w:sz w:val="30"/>
        </w:rPr>
        <w:t xml:space="preserve"> the field, without cables across it</w:t>
      </w:r>
    </w:p>
    <w:p w14:paraId="5496D5BE" w14:textId="16B06078" w:rsidR="006622E4" w:rsidRDefault="00000000">
      <w:r>
        <w:t xml:space="preserve">FieldKast sends your stage audio by radio to speakers placed anywhere on site, each one timed to the stage. </w:t>
      </w:r>
      <w:r w:rsidR="00DD7DDF">
        <w:t xml:space="preserve">Wherever the audience are on the field, they </w:t>
      </w:r>
      <w:r>
        <w:t xml:space="preserve"> hear the show clearly, and nobody trips over a cable run to get there.</w:t>
      </w:r>
    </w:p>
    <w:p w14:paraId="3992CB64" w14:textId="77777777" w:rsidR="00947F17" w:rsidRDefault="00000000">
      <w:r>
        <w:br w:type="page"/>
      </w:r>
    </w:p>
    <w:p w14:paraId="4F918E59" w14:textId="77777777" w:rsidR="006622E4" w:rsidRDefault="00000000">
      <w:r>
        <w:lastRenderedPageBreak/>
        <w:t>Big sites have always faced a trade-off. Turn the main PA up until the back can hear, and the front and your neighbours suffer. Add delay speakers, and you're laying cable across walkways, bars and emergency routes. FieldKast lets you add speakers where the audience is, with nothing to dig in or cover over.</w:t>
      </w:r>
    </w:p>
    <w:p w14:paraId="1E0ED010" w14:textId="77777777" w:rsidR="006622E4" w:rsidRDefault="00000000">
      <w:pPr>
        <w:pStyle w:val="Heading2"/>
      </w:pPr>
      <w:r>
        <w:t>What it changes for your event</w:t>
      </w:r>
    </w:p>
    <w:p w14:paraId="3950C696" w14:textId="77777777" w:rsidR="006622E4" w:rsidRDefault="00000000">
      <w:pPr>
        <w:pStyle w:val="ListParagraph"/>
        <w:numPr>
          <w:ilvl w:val="0"/>
          <w:numId w:val="2"/>
        </w:numPr>
      </w:pPr>
      <w:r>
        <w:rPr>
          <w:b/>
        </w:rPr>
        <w:t>A quicker build.</w:t>
      </w:r>
      <w:r>
        <w:t xml:space="preserve"> Using battery powered speakers there's no audio or power cables to run, protect and strike across the site.</w:t>
      </w:r>
    </w:p>
    <w:p w14:paraId="6ADF3AFC" w14:textId="77777777" w:rsidR="006622E4" w:rsidRDefault="00000000">
      <w:pPr>
        <w:pStyle w:val="ListParagraph"/>
        <w:numPr>
          <w:ilvl w:val="0"/>
          <w:numId w:val="2"/>
        </w:numPr>
      </w:pPr>
      <w:r>
        <w:rPr>
          <w:b/>
        </w:rPr>
        <w:t>A safer site.</w:t>
      </w:r>
      <w:r>
        <w:t xml:space="preserve"> No cable runs over walkways, fire lanes or access routes, and nothing for crowds or vehicles to catch.</w:t>
      </w:r>
    </w:p>
    <w:p w14:paraId="10E6D53A" w14:textId="7A8C9805" w:rsidR="006622E4" w:rsidRDefault="00000000">
      <w:pPr>
        <w:pStyle w:val="ListParagraph"/>
        <w:numPr>
          <w:ilvl w:val="0"/>
          <w:numId w:val="2"/>
        </w:numPr>
      </w:pPr>
      <w:r>
        <w:rPr>
          <w:b/>
        </w:rPr>
        <w:t>Better sound everywhere.</w:t>
      </w:r>
      <w:r>
        <w:t xml:space="preserve"> Speakers near the back mean the main PA doesn't have to be pushed so hard. Each one is delayed to match the stage, so the sound still seems to come from the stage.</w:t>
      </w:r>
    </w:p>
    <w:p w14:paraId="028ED955" w14:textId="77777777" w:rsidR="006622E4" w:rsidRDefault="00000000" w:rsidP="004C7B69">
      <w:pPr>
        <w:pStyle w:val="ListParagraph"/>
        <w:numPr>
          <w:ilvl w:val="0"/>
          <w:numId w:val="2"/>
        </w:numPr>
      </w:pPr>
      <w:r>
        <w:rPr>
          <w:b/>
        </w:rPr>
        <w:t>Freedom with the layout.</w:t>
      </w:r>
      <w:r>
        <w:t xml:space="preserve"> Put a speaker by the bar, the food court or the second field. Each speaker reaches at least 250 m from the transmitter in line of sight, and speakers further out pick up the stream through a neighbouring speaker, up to four hops out. You stay in control on the day.</w:t>
      </w:r>
    </w:p>
    <w:p w14:paraId="3D343B64" w14:textId="77777777" w:rsidR="006622E4" w:rsidRDefault="00000000">
      <w:r>
        <w:t>One web control panel shows every speaker live: whether it's playing, how well it's receiving, and its delay and volume. Your sound team can turn any speaker up, down or off from the panel without walking to it.</w:t>
      </w:r>
    </w:p>
    <w:p w14:paraId="17D736F0" w14:textId="77777777" w:rsidR="006622E4" w:rsidRDefault="00000000">
      <w:pPr>
        <w:pStyle w:val="ListParagraph"/>
        <w:numPr>
          <w:ilvl w:val="0"/>
          <w:numId w:val="3"/>
        </w:numPr>
      </w:pPr>
      <w:r>
        <w:rPr>
          <w:b/>
        </w:rPr>
        <w:t>Mute all, in one press.</w:t>
      </w:r>
      <w:r>
        <w:t xml:space="preserve"> Silence every speaker at once for an incident or a curfew, and bring them back just as fast.</w:t>
      </w:r>
    </w:p>
    <w:p w14:paraId="366343DE" w14:textId="77777777" w:rsidR="006622E4" w:rsidRDefault="00000000">
      <w:pPr>
        <w:pStyle w:val="ListParagraph"/>
        <w:numPr>
          <w:ilvl w:val="0"/>
          <w:numId w:val="3"/>
        </w:numPr>
      </w:pPr>
      <w:r>
        <w:rPr>
          <w:b/>
        </w:rPr>
        <w:t>No hijacking.</w:t>
      </w:r>
      <w:r>
        <w:t xml:space="preserve"> Every packet of audio and every command is cryptographically authenticated. A speaker plays only your stream, and a lost or stolen speaker can't be used to broadcast to the others.</w:t>
      </w:r>
    </w:p>
    <w:p w14:paraId="192F7BB6" w14:textId="77777777" w:rsidR="006622E4" w:rsidRDefault="00000000">
      <w:pPr>
        <w:pStyle w:val="ListParagraph"/>
        <w:numPr>
          <w:ilvl w:val="0"/>
          <w:numId w:val="3"/>
        </w:numPr>
      </w:pPr>
      <w:r>
        <w:rPr>
          <w:b/>
        </w:rPr>
        <w:t>Problems show up early.</w:t>
      </w:r>
      <w:r>
        <w:t xml:space="preserve"> The panel flags any speaker that stops reporting, and shows how well each one receives, so a weak spot can be fixed before the audience notices.</w:t>
      </w:r>
    </w:p>
    <w:p w14:paraId="4DA9A359" w14:textId="77777777" w:rsidR="006622E4" w:rsidRDefault="00000000">
      <w:pPr>
        <w:pStyle w:val="Heading2"/>
      </w:pPr>
      <w:r>
        <w:t>Plan for your neighbours before you build</w:t>
      </w:r>
    </w:p>
    <w:p w14:paraId="7FEC69F1" w14:textId="77777777" w:rsidR="006622E4" w:rsidRDefault="00000000">
      <w:r>
        <w:t>FieldKast's site planner draws your sound levels on a map before anything goes up. You can see where the audience gets the level you want, and how much sound spills past your boundary.</w:t>
      </w:r>
    </w:p>
    <w:p w14:paraId="2BA92FDF" w14:textId="77777777" w:rsidR="006622E4" w:rsidRDefault="00000000">
      <w:pPr>
        <w:pStyle w:val="ListParagraph"/>
        <w:numPr>
          <w:ilvl w:val="0"/>
          <w:numId w:val="4"/>
        </w:numPr>
      </w:pPr>
      <w:r>
        <w:rPr>
          <w:b/>
        </w:rPr>
        <w:t>Sound-level lines on the map.</w:t>
      </w:r>
      <w:r>
        <w:t xml:space="preserve"> Mark the levels that matter, such as 85 dB, and the planner draws the area each one covers.</w:t>
      </w:r>
    </w:p>
    <w:p w14:paraId="149E5874" w14:textId="77777777" w:rsidR="006622E4" w:rsidRDefault="00000000">
      <w:pPr>
        <w:pStyle w:val="ListParagraph"/>
        <w:numPr>
          <w:ilvl w:val="0"/>
          <w:numId w:val="4"/>
        </w:numPr>
      </w:pPr>
      <w:r>
        <w:rPr>
          <w:b/>
        </w:rPr>
        <w:t>Measured, not guessed.</w:t>
      </w:r>
      <w:r>
        <w:t xml:space="preserve"> On site, each speaker plays a test noise and your team reads its level with a phone app. The planner then uses the real figures.</w:t>
      </w:r>
    </w:p>
    <w:p w14:paraId="19B416D6" w14:textId="77777777" w:rsidR="006622E4" w:rsidRDefault="00000000">
      <w:pPr>
        <w:pStyle w:val="ListParagraph"/>
        <w:numPr>
          <w:ilvl w:val="0"/>
          <w:numId w:val="4"/>
        </w:numPr>
      </w:pPr>
      <w:r>
        <w:rPr>
          <w:b/>
        </w:rPr>
        <w:t>Spill limits in the layout.</w:t>
      </w:r>
      <w:r>
        <w:t xml:space="preserve"> The automatic layout can place speakers to cover the audience area while keeping sound outside the boundary under a limit you set.</w:t>
      </w:r>
    </w:p>
    <w:p w14:paraId="2CDCC82A" w14:textId="77777777" w:rsidR="006622E4" w:rsidRDefault="00000000">
      <w:r>
        <w:t>More, quieter speakers close to the audience can mean less sound reaching the neighbours than one loud main PA. The planner lets you compare the two. It's a planning estimate, so check levels with a meter on the day.</w:t>
      </w:r>
    </w:p>
    <w:p w14:paraId="2CF7C47B" w14:textId="77777777" w:rsidR="006622E4" w:rsidRDefault="00000000">
      <w:pPr>
        <w:pStyle w:val="Heading2"/>
      </w:pPr>
      <w:r>
        <w:lastRenderedPageBreak/>
        <w:t>How it fits into your event</w:t>
      </w:r>
    </w:p>
    <w:p w14:paraId="383978A1" w14:textId="77777777" w:rsidR="006622E4" w:rsidRDefault="00000000">
      <w:r>
        <w:t>Your sound team runs FieldKast. Here's what happens, and where you come in.</w:t>
      </w:r>
    </w:p>
    <w:p w14:paraId="0FD57914" w14:textId="77777777" w:rsidR="006622E4" w:rsidRDefault="00000000">
      <w:pPr>
        <w:pStyle w:val="ListParagraph"/>
        <w:numPr>
          <w:ilvl w:val="0"/>
          <w:numId w:val="5"/>
        </w:numPr>
      </w:pPr>
      <w:r>
        <w:rPr>
          <w:b/>
        </w:rPr>
        <w:t>Planning.</w:t>
      </w:r>
      <w:r>
        <w:t xml:space="preserve"> Share your site map and audience areas. The team places the stage and speakers on the planner and shows you the coverage and spill before you commit.</w:t>
      </w:r>
    </w:p>
    <w:p w14:paraId="0B92BDC6" w14:textId="77777777" w:rsidR="006622E4" w:rsidRDefault="00000000">
      <w:pPr>
        <w:pStyle w:val="ListParagraph"/>
        <w:numPr>
          <w:ilvl w:val="0"/>
          <w:numId w:val="5"/>
        </w:numPr>
      </w:pPr>
      <w:r>
        <w:rPr>
          <w:b/>
        </w:rPr>
        <w:t>Build.</w:t>
      </w:r>
      <w:r>
        <w:t xml:space="preserve"> Installers walk the site with a phone app that guides them to each planned position and helps them aim each speaker. Scanning each speaker's label records exactly where it went.</w:t>
      </w:r>
    </w:p>
    <w:p w14:paraId="17870FAD" w14:textId="77777777" w:rsidR="006622E4" w:rsidRDefault="00000000">
      <w:pPr>
        <w:pStyle w:val="ListParagraph"/>
        <w:numPr>
          <w:ilvl w:val="0"/>
          <w:numId w:val="5"/>
        </w:numPr>
      </w:pPr>
      <w:r>
        <w:rPr>
          <w:b/>
        </w:rPr>
        <w:t>Line-check.</w:t>
      </w:r>
      <w:r>
        <w:t xml:space="preserve"> Each speaker's level is measured, and every speaker's timing is set from where it actually stands, in one step from the control panel.</w:t>
      </w:r>
    </w:p>
    <w:p w14:paraId="337122E9" w14:textId="77777777" w:rsidR="006622E4" w:rsidRDefault="00000000">
      <w:pPr>
        <w:pStyle w:val="ListParagraph"/>
        <w:numPr>
          <w:ilvl w:val="0"/>
          <w:numId w:val="5"/>
        </w:numPr>
      </w:pPr>
      <w:r>
        <w:rPr>
          <w:b/>
        </w:rPr>
        <w:t>Show day.</w:t>
      </w:r>
      <w:r>
        <w:t xml:space="preserve"> The team watches every speaker from the panel and adjusts volume remotely. You have one-press mute for the whole site.</w:t>
      </w:r>
    </w:p>
    <w:p w14:paraId="16550DED" w14:textId="77777777" w:rsidR="006622E4" w:rsidRDefault="00000000">
      <w:pPr>
        <w:pStyle w:val="ListParagraph"/>
        <w:numPr>
          <w:ilvl w:val="0"/>
          <w:numId w:val="5"/>
        </w:numPr>
      </w:pPr>
      <w:r>
        <w:rPr>
          <w:b/>
        </w:rPr>
        <w:t>Next time.</w:t>
      </w:r>
      <w:r>
        <w:t xml:space="preserve"> The plan, the installed positions and the measured levels are saved, so a repeat event starts from what worked.</w:t>
      </w:r>
    </w:p>
    <w:p w14:paraId="5804094C" w14:textId="77777777" w:rsidR="006622E4" w:rsidRDefault="00000000">
      <w:pPr>
        <w:pStyle w:val="Heading2"/>
      </w:pPr>
      <w:r>
        <w:t>What to know first</w:t>
      </w:r>
    </w:p>
    <w:p w14:paraId="2DE59E66" w14:textId="77777777" w:rsidR="006622E4" w:rsidRDefault="004C7B69">
      <w:r>
        <w:t>Limits:</w:t>
      </w:r>
    </w:p>
    <w:p w14:paraId="5CFA7736" w14:textId="77777777" w:rsidR="006622E4" w:rsidRDefault="00000000">
      <w:pPr>
        <w:pStyle w:val="ListParagraph"/>
        <w:numPr>
          <w:ilvl w:val="0"/>
          <w:numId w:val="6"/>
        </w:numPr>
      </w:pPr>
      <w:r>
        <w:rPr>
          <w:b/>
        </w:rPr>
        <w:t>Range depends on the site. In field tests a speaker received the stream at least 250 m from the transmitter in line of sight; crowds and obstacles shorten that, so antennas go above head height.</w:t>
      </w:r>
      <w:r>
        <w:t xml:space="preserve"> New sites should be walk-tested before show day.</w:t>
      </w:r>
    </w:p>
    <w:p w14:paraId="0FBC2963" w14:textId="77777777" w:rsidR="006622E4" w:rsidRDefault="00000000">
      <w:pPr>
        <w:pStyle w:val="ListParagraph"/>
        <w:numPr>
          <w:ilvl w:val="0"/>
          <w:numId w:val="6"/>
        </w:numPr>
      </w:pPr>
      <w:r>
        <w:rPr>
          <w:b/>
        </w:rPr>
        <w:t>Close to the stage, keep the main PA.</w:t>
      </w:r>
      <w:r>
        <w:t xml:space="preserve"> FieldKast takes about a tenth of a second to deliver audio, so it can't be lined up with the main PA for speakers within roughly 30 m of it. It's made for the areas further out, or for feeding every speaker, main PA included.</w:t>
      </w:r>
    </w:p>
    <w:p w14:paraId="408C7B7A" w14:textId="77777777" w:rsidR="006622E4" w:rsidRDefault="00000000">
      <w:pPr>
        <w:pStyle w:val="ListParagraph"/>
        <w:numPr>
          <w:ilvl w:val="0"/>
          <w:numId w:val="6"/>
        </w:numPr>
      </w:pPr>
      <w:r>
        <w:rPr>
          <w:b/>
        </w:rPr>
        <w:t>Busy radio sites need care.</w:t>
      </w:r>
      <w:r>
        <w:t xml:space="preserve"> Other 2.4 GHz equipment, such as Wi-Fi, shares the band. Your sound team should plan channels with your other suppliers.</w:t>
      </w:r>
    </w:p>
    <w:p w14:paraId="6869E038" w14:textId="77777777" w:rsidR="006622E4" w:rsidRDefault="00000000">
      <w:r>
        <w:t>If your audience spreads further than one PA can reach, FieldKast can bring the show to the back of the field without cabling the site. Ask us about trying it at your next event.</w:t>
      </w:r>
    </w:p>
    <w:sectPr w:rsidR="006622E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DF3229"/>
    <w:multiLevelType w:val="hybridMultilevel"/>
    <w:tmpl w:val="5AC6C5A8"/>
    <w:lvl w:ilvl="0" w:tplc="57D27744">
      <w:start w:val="1"/>
      <w:numFmt w:val="bullet"/>
      <w:lvlText w:val="•"/>
      <w:lvlJc w:val="left"/>
      <w:pPr>
        <w:ind w:left="720" w:hanging="360"/>
      </w:pPr>
    </w:lvl>
    <w:lvl w:ilvl="1" w:tplc="022000E4">
      <w:start w:val="1"/>
      <w:numFmt w:val="bullet"/>
      <w:lvlText w:val="o"/>
      <w:lvlJc w:val="left"/>
      <w:pPr>
        <w:ind w:left="1440" w:hanging="360"/>
      </w:pPr>
    </w:lvl>
    <w:lvl w:ilvl="2" w:tplc="7E840DC2">
      <w:start w:val="1"/>
      <w:numFmt w:val="bullet"/>
      <w:lvlText w:val="▪"/>
      <w:lvlJc w:val="left"/>
      <w:pPr>
        <w:ind w:left="2160" w:hanging="360"/>
      </w:pPr>
    </w:lvl>
    <w:lvl w:ilvl="3" w:tplc="2A463910">
      <w:start w:val="1"/>
      <w:numFmt w:val="bullet"/>
      <w:lvlText w:val="•"/>
      <w:lvlJc w:val="left"/>
      <w:pPr>
        <w:ind w:left="2880" w:hanging="360"/>
      </w:pPr>
    </w:lvl>
    <w:lvl w:ilvl="4" w:tplc="94BC5CC2">
      <w:start w:val="1"/>
      <w:numFmt w:val="bullet"/>
      <w:lvlText w:val="o"/>
      <w:lvlJc w:val="left"/>
      <w:pPr>
        <w:ind w:left="3600" w:hanging="360"/>
      </w:pPr>
    </w:lvl>
    <w:lvl w:ilvl="5" w:tplc="165C3BE0">
      <w:start w:val="1"/>
      <w:numFmt w:val="bullet"/>
      <w:lvlText w:val="▪"/>
      <w:lvlJc w:val="left"/>
      <w:pPr>
        <w:ind w:left="4320" w:hanging="360"/>
      </w:pPr>
    </w:lvl>
    <w:lvl w:ilvl="6" w:tplc="688E8E00">
      <w:start w:val="1"/>
      <w:numFmt w:val="bullet"/>
      <w:lvlText w:val="•"/>
      <w:lvlJc w:val="left"/>
      <w:pPr>
        <w:ind w:left="5040" w:hanging="360"/>
      </w:pPr>
    </w:lvl>
    <w:lvl w:ilvl="7" w:tplc="20F6C7E4">
      <w:start w:val="1"/>
      <w:numFmt w:val="bullet"/>
      <w:lvlText w:val="o"/>
      <w:lvlJc w:val="left"/>
      <w:pPr>
        <w:ind w:left="5760" w:hanging="360"/>
      </w:pPr>
    </w:lvl>
    <w:lvl w:ilvl="8" w:tplc="F06037EE">
      <w:start w:val="1"/>
      <w:numFmt w:val="bullet"/>
      <w:lvlText w:val="▪"/>
      <w:lvlJc w:val="left"/>
      <w:pPr>
        <w:ind w:left="6480" w:hanging="360"/>
      </w:pPr>
    </w:lvl>
  </w:abstractNum>
  <w:abstractNum w:abstractNumId="1" w15:restartNumberingAfterBreak="0">
    <w:nsid w:val="58EC0E28"/>
    <w:multiLevelType w:val="hybridMultilevel"/>
    <w:tmpl w:val="A33220DC"/>
    <w:lvl w:ilvl="0" w:tplc="162288E4">
      <w:start w:val="1"/>
      <w:numFmt w:val="decimal"/>
      <w:lvlText w:val="%1."/>
      <w:lvlJc w:val="left"/>
      <w:pPr>
        <w:ind w:left="720" w:hanging="360"/>
      </w:pPr>
    </w:lvl>
    <w:lvl w:ilvl="1" w:tplc="F462E690">
      <w:start w:val="1"/>
      <w:numFmt w:val="lowerLetter"/>
      <w:lvlText w:val="%2."/>
      <w:lvlJc w:val="left"/>
      <w:pPr>
        <w:ind w:left="1440" w:hanging="360"/>
      </w:pPr>
    </w:lvl>
    <w:lvl w:ilvl="2" w:tplc="CE647424">
      <w:start w:val="1"/>
      <w:numFmt w:val="lowerRoman"/>
      <w:lvlText w:val="%3."/>
      <w:lvlJc w:val="left"/>
      <w:pPr>
        <w:ind w:left="2160" w:hanging="360"/>
      </w:pPr>
    </w:lvl>
    <w:lvl w:ilvl="3" w:tplc="2D4066BC">
      <w:start w:val="1"/>
      <w:numFmt w:val="decimal"/>
      <w:lvlText w:val="%4."/>
      <w:lvlJc w:val="left"/>
      <w:pPr>
        <w:ind w:left="2880" w:hanging="360"/>
      </w:pPr>
    </w:lvl>
    <w:lvl w:ilvl="4" w:tplc="CFA21326">
      <w:start w:val="1"/>
      <w:numFmt w:val="lowerLetter"/>
      <w:lvlText w:val="%5."/>
      <w:lvlJc w:val="left"/>
      <w:pPr>
        <w:ind w:left="3600" w:hanging="360"/>
      </w:pPr>
    </w:lvl>
    <w:lvl w:ilvl="5" w:tplc="11EAA56E">
      <w:start w:val="1"/>
      <w:numFmt w:val="lowerRoman"/>
      <w:lvlText w:val="%6."/>
      <w:lvlJc w:val="left"/>
      <w:pPr>
        <w:ind w:left="4320" w:hanging="360"/>
      </w:pPr>
    </w:lvl>
    <w:lvl w:ilvl="6" w:tplc="DDDCDD2E">
      <w:start w:val="1"/>
      <w:numFmt w:val="decimal"/>
      <w:lvlText w:val="%7."/>
      <w:lvlJc w:val="left"/>
      <w:pPr>
        <w:ind w:left="5040" w:hanging="360"/>
      </w:pPr>
    </w:lvl>
    <w:lvl w:ilvl="7" w:tplc="CB4CB27E">
      <w:start w:val="1"/>
      <w:numFmt w:val="lowerLetter"/>
      <w:lvlText w:val="%8."/>
      <w:lvlJc w:val="left"/>
      <w:pPr>
        <w:ind w:left="5760" w:hanging="360"/>
      </w:pPr>
    </w:lvl>
    <w:lvl w:ilvl="8" w:tplc="3982A26E">
      <w:start w:val="1"/>
      <w:numFmt w:val="lowerRoman"/>
      <w:lvlText w:val="%9."/>
      <w:lvlJc w:val="left"/>
      <w:pPr>
        <w:ind w:left="6480" w:hanging="360"/>
      </w:pPr>
    </w:lvl>
  </w:abstractNum>
  <w:num w:numId="1" w16cid:durableId="736561289">
    <w:abstractNumId w:val="0"/>
  </w:num>
  <w:num w:numId="2" w16cid:durableId="1981180546">
    <w:abstractNumId w:val="0"/>
  </w:num>
  <w:num w:numId="3" w16cid:durableId="1592156586">
    <w:abstractNumId w:val="0"/>
  </w:num>
  <w:num w:numId="4" w16cid:durableId="1980453533">
    <w:abstractNumId w:val="0"/>
  </w:num>
  <w:num w:numId="5" w16cid:durableId="2069258139">
    <w:abstractNumId w:val="1"/>
    <w:lvlOverride w:ilvl="0">
      <w:startOverride w:val="1"/>
    </w:lvlOverride>
  </w:num>
  <w:num w:numId="6" w16cid:durableId="1779134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622E4"/>
    <w:rsid w:val="0040311C"/>
    <w:rsid w:val="0047011A"/>
    <w:rsid w:val="004C7B69"/>
    <w:rsid w:val="006622E4"/>
    <w:rsid w:val="00947F17"/>
    <w:rsid w:val="00AD5058"/>
    <w:rsid w:val="00DD7DDF"/>
    <w:rsid w:val="00EE2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5493"/>
  <w15:docId w15:val="{879F4026-9722-4C9D-8ACA-A5EA8D80A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695</Words>
  <Characters>3964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FieldKast for Event Organisers</dc:title>
  <dc:description>Claude Docs node/b096a311-819d@8 docx-w6</dc:description>
  <cp:lastModifiedBy>Alan Ovenden</cp:lastModifiedBy>
  <cp:revision>11</cp:revision>
  <dcterms:created xsi:type="dcterms:W3CDTF">2026-10-04T20:03:00Z</dcterms:created>
  <dcterms:modified xsi:type="dcterms:W3CDTF">2026-10-09T07:56:00Z</dcterms:modified>
</cp:coreProperties>
</file>