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497E" w14:textId="77777777" w:rsidR="001E674E" w:rsidRDefault="00081D6E">
      <w:pPr>
        <w:spacing w:before="1800" w:after="480"/>
      </w:pPr>
      <w:r>
        <w:rPr>
          <w:noProof/>
        </w:rPr>
        <w:drawing>
          <wp:inline distT="0" distB="0" distL="0" distR="0" wp14:anchorId="5501F54A" wp14:editId="472BF1A6">
            <wp:extent cx="2047875" cy="127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47875" cy="1276350"/>
                    </a:xfrm>
                    <a:prstGeom prst="rect">
                      <a:avLst/>
                    </a:prstGeom>
                  </pic:spPr>
                </pic:pic>
              </a:graphicData>
            </a:graphic>
          </wp:inline>
        </w:drawing>
      </w:r>
    </w:p>
    <w:p w14:paraId="2C54385F" w14:textId="77777777" w:rsidR="001E674E" w:rsidRDefault="00081D6E">
      <w:pPr>
        <w:spacing w:after="160"/>
      </w:pPr>
      <w:r>
        <w:rPr>
          <w:b/>
          <w:bCs/>
          <w:sz w:val="56"/>
          <w:szCs w:val="56"/>
        </w:rPr>
        <w:t>Planner user guide</w:t>
      </w:r>
    </w:p>
    <w:p w14:paraId="360366EF" w14:textId="77777777" w:rsidR="001E674E" w:rsidRDefault="00081D6E">
      <w:pPr>
        <w:spacing w:after="600"/>
      </w:pPr>
      <w:r>
        <w:rPr>
          <w:color w:val="555F70"/>
          <w:sz w:val="30"/>
          <w:szCs w:val="30"/>
        </w:rPr>
        <w:t>Designing a FieldKast site: layout, reception, relays, sound and delays</w:t>
      </w:r>
    </w:p>
    <w:p w14:paraId="3B90B12C" w14:textId="77777777" w:rsidR="001E674E" w:rsidRDefault="00081D6E">
      <w:pPr>
        <w:spacing w:after="120"/>
      </w:pPr>
      <w:r>
        <w:t>For system designers and anyone planning a FieldKast site with the hosted planner. It covers every tool, overlay and setting, how to read the estimate, and how a plan travels to the installers and the control panel.</w:t>
      </w:r>
    </w:p>
    <w:p w14:paraId="38E9B05D" w14:textId="77777777" w:rsidR="001E674E" w:rsidRDefault="00081D6E">
      <w:pPr>
        <w:spacing w:after="120"/>
      </w:pPr>
      <w:r>
        <w:t>Version 1.0, 9 October 2026.</w:t>
      </w:r>
    </w:p>
    <w:p w14:paraId="781FAF48" w14:textId="77777777" w:rsidR="001E674E" w:rsidRDefault="00081D6E">
      <w:r>
        <w:br w:type="page"/>
      </w:r>
    </w:p>
    <w:p w14:paraId="729452A4" w14:textId="77777777" w:rsidR="001E674E" w:rsidRDefault="00081D6E">
      <w:pPr>
        <w:spacing w:after="200"/>
      </w:pPr>
      <w:r>
        <w:rPr>
          <w:b/>
          <w:bCs/>
          <w:sz w:val="32"/>
          <w:szCs w:val="32"/>
        </w:rPr>
        <w:lastRenderedPageBreak/>
        <w:t>Contents</w:t>
      </w:r>
    </w:p>
    <w:sdt>
      <w:sdtPr>
        <w:alias w:val="Contents"/>
        <w:id w:val="-976911555"/>
      </w:sdtPr>
      <w:sdtEndPr/>
      <w:sdtContent>
        <w:p w14:paraId="7BD1567A" w14:textId="359C0104" w:rsidR="008D0E1D" w:rsidRDefault="00081D6E">
          <w:pPr>
            <w:pStyle w:val="TOC1"/>
            <w:tabs>
              <w:tab w:val="right" w:leader="dot" w:pos="9628"/>
            </w:tabs>
            <w:rPr>
              <w:noProof/>
            </w:rPr>
          </w:pPr>
          <w:r>
            <w:fldChar w:fldCharType="begin"/>
          </w:r>
          <w:r>
            <w:instrText>TOC \h \o "1-2"</w:instrText>
          </w:r>
          <w:r>
            <w:fldChar w:fldCharType="separate"/>
          </w:r>
          <w:hyperlink w:anchor="_Toc242432477" w:history="1">
            <w:r w:rsidR="008D0E1D" w:rsidRPr="00F97DF4">
              <w:rPr>
                <w:rStyle w:val="Hyperlink"/>
                <w:noProof/>
              </w:rPr>
              <w:t>How the planner works</w:t>
            </w:r>
            <w:r w:rsidR="008D0E1D">
              <w:rPr>
                <w:noProof/>
              </w:rPr>
              <w:tab/>
            </w:r>
            <w:r w:rsidR="008D0E1D">
              <w:rPr>
                <w:noProof/>
              </w:rPr>
              <w:fldChar w:fldCharType="begin"/>
            </w:r>
            <w:r w:rsidR="008D0E1D">
              <w:rPr>
                <w:noProof/>
              </w:rPr>
              <w:instrText xml:space="preserve"> PAGEREF _Toc242432477 \h </w:instrText>
            </w:r>
            <w:r w:rsidR="008D0E1D">
              <w:rPr>
                <w:noProof/>
              </w:rPr>
            </w:r>
            <w:r w:rsidR="008D0E1D">
              <w:rPr>
                <w:noProof/>
              </w:rPr>
              <w:fldChar w:fldCharType="separate"/>
            </w:r>
            <w:r w:rsidR="008D0E1D">
              <w:rPr>
                <w:noProof/>
              </w:rPr>
              <w:t>3</w:t>
            </w:r>
            <w:r w:rsidR="008D0E1D">
              <w:rPr>
                <w:noProof/>
              </w:rPr>
              <w:fldChar w:fldCharType="end"/>
            </w:r>
          </w:hyperlink>
        </w:p>
        <w:p w14:paraId="28EF91C3" w14:textId="70F90268" w:rsidR="008D0E1D" w:rsidRDefault="008D0E1D">
          <w:pPr>
            <w:pStyle w:val="TOC2"/>
            <w:tabs>
              <w:tab w:val="right" w:leader="dot" w:pos="9628"/>
            </w:tabs>
            <w:rPr>
              <w:noProof/>
            </w:rPr>
          </w:pPr>
          <w:hyperlink w:anchor="_Toc242432478" w:history="1">
            <w:r w:rsidRPr="00F97DF4">
              <w:rPr>
                <w:rStyle w:val="Hyperlink"/>
                <w:noProof/>
              </w:rPr>
              <w:t>Where it fits in a job</w:t>
            </w:r>
            <w:r>
              <w:rPr>
                <w:noProof/>
              </w:rPr>
              <w:tab/>
            </w:r>
            <w:r>
              <w:rPr>
                <w:noProof/>
              </w:rPr>
              <w:fldChar w:fldCharType="begin"/>
            </w:r>
            <w:r>
              <w:rPr>
                <w:noProof/>
              </w:rPr>
              <w:instrText xml:space="preserve"> PAGEREF _Toc242432478 \h </w:instrText>
            </w:r>
            <w:r>
              <w:rPr>
                <w:noProof/>
              </w:rPr>
            </w:r>
            <w:r>
              <w:rPr>
                <w:noProof/>
              </w:rPr>
              <w:fldChar w:fldCharType="separate"/>
            </w:r>
            <w:r>
              <w:rPr>
                <w:noProof/>
              </w:rPr>
              <w:t>3</w:t>
            </w:r>
            <w:r>
              <w:rPr>
                <w:noProof/>
              </w:rPr>
              <w:fldChar w:fldCharType="end"/>
            </w:r>
          </w:hyperlink>
        </w:p>
        <w:p w14:paraId="09B7C108" w14:textId="3A0B6FBE" w:rsidR="008D0E1D" w:rsidRDefault="008D0E1D">
          <w:pPr>
            <w:pStyle w:val="TOC1"/>
            <w:tabs>
              <w:tab w:val="right" w:leader="dot" w:pos="9628"/>
            </w:tabs>
            <w:rPr>
              <w:noProof/>
            </w:rPr>
          </w:pPr>
          <w:hyperlink w:anchor="_Toc242432479" w:history="1">
            <w:r w:rsidRPr="00F97DF4">
              <w:rPr>
                <w:rStyle w:val="Hyperlink"/>
                <w:noProof/>
              </w:rPr>
              <w:t>Getting started</w:t>
            </w:r>
            <w:r>
              <w:rPr>
                <w:noProof/>
              </w:rPr>
              <w:tab/>
            </w:r>
            <w:r>
              <w:rPr>
                <w:noProof/>
              </w:rPr>
              <w:fldChar w:fldCharType="begin"/>
            </w:r>
            <w:r>
              <w:rPr>
                <w:noProof/>
              </w:rPr>
              <w:instrText xml:space="preserve"> PAGEREF _Toc242432479 \h </w:instrText>
            </w:r>
            <w:r>
              <w:rPr>
                <w:noProof/>
              </w:rPr>
            </w:r>
            <w:r>
              <w:rPr>
                <w:noProof/>
              </w:rPr>
              <w:fldChar w:fldCharType="separate"/>
            </w:r>
            <w:r>
              <w:rPr>
                <w:noProof/>
              </w:rPr>
              <w:t>5</w:t>
            </w:r>
            <w:r>
              <w:rPr>
                <w:noProof/>
              </w:rPr>
              <w:fldChar w:fldCharType="end"/>
            </w:r>
          </w:hyperlink>
        </w:p>
        <w:p w14:paraId="6975058D" w14:textId="6D44A3BE" w:rsidR="008D0E1D" w:rsidRDefault="008D0E1D">
          <w:pPr>
            <w:pStyle w:val="TOC2"/>
            <w:tabs>
              <w:tab w:val="right" w:leader="dot" w:pos="9628"/>
            </w:tabs>
            <w:rPr>
              <w:noProof/>
            </w:rPr>
          </w:pPr>
          <w:hyperlink w:anchor="_Toc242432480" w:history="1">
            <w:r w:rsidRPr="00F97DF4">
              <w:rPr>
                <w:rStyle w:val="Hyperlink"/>
                <w:noProof/>
              </w:rPr>
              <w:t>Signing in</w:t>
            </w:r>
            <w:r>
              <w:rPr>
                <w:noProof/>
              </w:rPr>
              <w:tab/>
            </w:r>
            <w:r>
              <w:rPr>
                <w:noProof/>
              </w:rPr>
              <w:fldChar w:fldCharType="begin"/>
            </w:r>
            <w:r>
              <w:rPr>
                <w:noProof/>
              </w:rPr>
              <w:instrText xml:space="preserve"> PAGEREF _Toc242432480 \h </w:instrText>
            </w:r>
            <w:r>
              <w:rPr>
                <w:noProof/>
              </w:rPr>
            </w:r>
            <w:r>
              <w:rPr>
                <w:noProof/>
              </w:rPr>
              <w:fldChar w:fldCharType="separate"/>
            </w:r>
            <w:r>
              <w:rPr>
                <w:noProof/>
              </w:rPr>
              <w:t>5</w:t>
            </w:r>
            <w:r>
              <w:rPr>
                <w:noProof/>
              </w:rPr>
              <w:fldChar w:fldCharType="end"/>
            </w:r>
          </w:hyperlink>
        </w:p>
        <w:p w14:paraId="4962F486" w14:textId="34ADDA60" w:rsidR="008D0E1D" w:rsidRDefault="008D0E1D">
          <w:pPr>
            <w:pStyle w:val="TOC2"/>
            <w:tabs>
              <w:tab w:val="right" w:leader="dot" w:pos="9628"/>
            </w:tabs>
            <w:rPr>
              <w:noProof/>
            </w:rPr>
          </w:pPr>
          <w:hyperlink w:anchor="_Toc242432481" w:history="1">
            <w:r w:rsidRPr="00F97DF4">
              <w:rPr>
                <w:rStyle w:val="Hyperlink"/>
                <w:noProof/>
              </w:rPr>
              <w:t>Your account</w:t>
            </w:r>
            <w:r>
              <w:rPr>
                <w:noProof/>
              </w:rPr>
              <w:tab/>
            </w:r>
            <w:r>
              <w:rPr>
                <w:noProof/>
              </w:rPr>
              <w:fldChar w:fldCharType="begin"/>
            </w:r>
            <w:r>
              <w:rPr>
                <w:noProof/>
              </w:rPr>
              <w:instrText xml:space="preserve"> PAGEREF _Toc242432481 \h </w:instrText>
            </w:r>
            <w:r>
              <w:rPr>
                <w:noProof/>
              </w:rPr>
            </w:r>
            <w:r>
              <w:rPr>
                <w:noProof/>
              </w:rPr>
              <w:fldChar w:fldCharType="separate"/>
            </w:r>
            <w:r>
              <w:rPr>
                <w:noProof/>
              </w:rPr>
              <w:t>5</w:t>
            </w:r>
            <w:r>
              <w:rPr>
                <w:noProof/>
              </w:rPr>
              <w:fldChar w:fldCharType="end"/>
            </w:r>
          </w:hyperlink>
        </w:p>
        <w:p w14:paraId="744B8DA5" w14:textId="578A60A4" w:rsidR="008D0E1D" w:rsidRDefault="008D0E1D">
          <w:pPr>
            <w:pStyle w:val="TOC2"/>
            <w:tabs>
              <w:tab w:val="right" w:leader="dot" w:pos="9628"/>
            </w:tabs>
            <w:rPr>
              <w:noProof/>
            </w:rPr>
          </w:pPr>
          <w:hyperlink w:anchor="_Toc242432482" w:history="1">
            <w:r w:rsidRPr="00F97DF4">
              <w:rPr>
                <w:rStyle w:val="Hyperlink"/>
                <w:noProof/>
              </w:rPr>
              <w:t>The screen</w:t>
            </w:r>
            <w:r>
              <w:rPr>
                <w:noProof/>
              </w:rPr>
              <w:tab/>
            </w:r>
            <w:r>
              <w:rPr>
                <w:noProof/>
              </w:rPr>
              <w:fldChar w:fldCharType="begin"/>
            </w:r>
            <w:r>
              <w:rPr>
                <w:noProof/>
              </w:rPr>
              <w:instrText xml:space="preserve"> PAGEREF _Toc242432482 \h </w:instrText>
            </w:r>
            <w:r>
              <w:rPr>
                <w:noProof/>
              </w:rPr>
            </w:r>
            <w:r>
              <w:rPr>
                <w:noProof/>
              </w:rPr>
              <w:fldChar w:fldCharType="separate"/>
            </w:r>
            <w:r>
              <w:rPr>
                <w:noProof/>
              </w:rPr>
              <w:t>5</w:t>
            </w:r>
            <w:r>
              <w:rPr>
                <w:noProof/>
              </w:rPr>
              <w:fldChar w:fldCharType="end"/>
            </w:r>
          </w:hyperlink>
        </w:p>
        <w:p w14:paraId="1185F266" w14:textId="0A12976D" w:rsidR="008D0E1D" w:rsidRDefault="008D0E1D">
          <w:pPr>
            <w:pStyle w:val="TOC2"/>
            <w:tabs>
              <w:tab w:val="right" w:leader="dot" w:pos="9628"/>
            </w:tabs>
            <w:rPr>
              <w:noProof/>
            </w:rPr>
          </w:pPr>
          <w:hyperlink w:anchor="_Toc242432483" w:history="1">
            <w:r w:rsidRPr="00F97DF4">
              <w:rPr>
                <w:rStyle w:val="Hyperlink"/>
                <w:noProof/>
              </w:rPr>
              <w:t>Working copy, saving and undo</w:t>
            </w:r>
            <w:r>
              <w:rPr>
                <w:noProof/>
              </w:rPr>
              <w:tab/>
            </w:r>
            <w:r>
              <w:rPr>
                <w:noProof/>
              </w:rPr>
              <w:fldChar w:fldCharType="begin"/>
            </w:r>
            <w:r>
              <w:rPr>
                <w:noProof/>
              </w:rPr>
              <w:instrText xml:space="preserve"> PAGEREF _Toc242432483 \h </w:instrText>
            </w:r>
            <w:r>
              <w:rPr>
                <w:noProof/>
              </w:rPr>
            </w:r>
            <w:r>
              <w:rPr>
                <w:noProof/>
              </w:rPr>
              <w:fldChar w:fldCharType="separate"/>
            </w:r>
            <w:r>
              <w:rPr>
                <w:noProof/>
              </w:rPr>
              <w:t>6</w:t>
            </w:r>
            <w:r>
              <w:rPr>
                <w:noProof/>
              </w:rPr>
              <w:fldChar w:fldCharType="end"/>
            </w:r>
          </w:hyperlink>
        </w:p>
        <w:p w14:paraId="5AB0E57B" w14:textId="103BF09C" w:rsidR="008D0E1D" w:rsidRDefault="008D0E1D">
          <w:pPr>
            <w:pStyle w:val="TOC1"/>
            <w:tabs>
              <w:tab w:val="right" w:leader="dot" w:pos="9628"/>
            </w:tabs>
            <w:rPr>
              <w:noProof/>
            </w:rPr>
          </w:pPr>
          <w:hyperlink w:anchor="_Toc242432484" w:history="1">
            <w:r w:rsidRPr="00F97DF4">
              <w:rPr>
                <w:rStyle w:val="Hyperlink"/>
                <w:noProof/>
              </w:rPr>
              <w:t>Building a plan</w:t>
            </w:r>
            <w:r>
              <w:rPr>
                <w:noProof/>
              </w:rPr>
              <w:tab/>
            </w:r>
            <w:r>
              <w:rPr>
                <w:noProof/>
              </w:rPr>
              <w:fldChar w:fldCharType="begin"/>
            </w:r>
            <w:r>
              <w:rPr>
                <w:noProof/>
              </w:rPr>
              <w:instrText xml:space="preserve"> PAGEREF _Toc242432484 \h </w:instrText>
            </w:r>
            <w:r>
              <w:rPr>
                <w:noProof/>
              </w:rPr>
            </w:r>
            <w:r>
              <w:rPr>
                <w:noProof/>
              </w:rPr>
              <w:fldChar w:fldCharType="separate"/>
            </w:r>
            <w:r>
              <w:rPr>
                <w:noProof/>
              </w:rPr>
              <w:t>7</w:t>
            </w:r>
            <w:r>
              <w:rPr>
                <w:noProof/>
              </w:rPr>
              <w:fldChar w:fldCharType="end"/>
            </w:r>
          </w:hyperlink>
        </w:p>
        <w:p w14:paraId="4F6082E3" w14:textId="639E5DDE" w:rsidR="008D0E1D" w:rsidRDefault="008D0E1D">
          <w:pPr>
            <w:pStyle w:val="TOC2"/>
            <w:tabs>
              <w:tab w:val="right" w:leader="dot" w:pos="9628"/>
            </w:tabs>
            <w:rPr>
              <w:noProof/>
            </w:rPr>
          </w:pPr>
          <w:hyperlink w:anchor="_Toc242432485" w:history="1">
            <w:r w:rsidRPr="00F97DF4">
              <w:rPr>
                <w:rStyle w:val="Hyperlink"/>
                <w:noProof/>
              </w:rPr>
              <w:t>Find the site</w:t>
            </w:r>
            <w:r>
              <w:rPr>
                <w:noProof/>
              </w:rPr>
              <w:tab/>
            </w:r>
            <w:r>
              <w:rPr>
                <w:noProof/>
              </w:rPr>
              <w:fldChar w:fldCharType="begin"/>
            </w:r>
            <w:r>
              <w:rPr>
                <w:noProof/>
              </w:rPr>
              <w:instrText xml:space="preserve"> PAGEREF _Toc242432485 \h </w:instrText>
            </w:r>
            <w:r>
              <w:rPr>
                <w:noProof/>
              </w:rPr>
            </w:r>
            <w:r>
              <w:rPr>
                <w:noProof/>
              </w:rPr>
              <w:fldChar w:fldCharType="separate"/>
            </w:r>
            <w:r>
              <w:rPr>
                <w:noProof/>
              </w:rPr>
              <w:t>7</w:t>
            </w:r>
            <w:r>
              <w:rPr>
                <w:noProof/>
              </w:rPr>
              <w:fldChar w:fldCharType="end"/>
            </w:r>
          </w:hyperlink>
        </w:p>
        <w:p w14:paraId="448A2B30" w14:textId="5C76487D" w:rsidR="008D0E1D" w:rsidRDefault="008D0E1D">
          <w:pPr>
            <w:pStyle w:val="TOC2"/>
            <w:tabs>
              <w:tab w:val="right" w:leader="dot" w:pos="9628"/>
            </w:tabs>
            <w:rPr>
              <w:noProof/>
            </w:rPr>
          </w:pPr>
          <w:hyperlink w:anchor="_Toc242432486" w:history="1">
            <w:r w:rsidRPr="00F97DF4">
              <w:rPr>
                <w:rStyle w:val="Hyperlink"/>
                <w:noProof/>
              </w:rPr>
              <w:t>Place the stage</w:t>
            </w:r>
            <w:r>
              <w:rPr>
                <w:noProof/>
              </w:rPr>
              <w:tab/>
            </w:r>
            <w:r>
              <w:rPr>
                <w:noProof/>
              </w:rPr>
              <w:fldChar w:fldCharType="begin"/>
            </w:r>
            <w:r>
              <w:rPr>
                <w:noProof/>
              </w:rPr>
              <w:instrText xml:space="preserve"> PAGEREF _Toc242432486 \h </w:instrText>
            </w:r>
            <w:r>
              <w:rPr>
                <w:noProof/>
              </w:rPr>
            </w:r>
            <w:r>
              <w:rPr>
                <w:noProof/>
              </w:rPr>
              <w:fldChar w:fldCharType="separate"/>
            </w:r>
            <w:r>
              <w:rPr>
                <w:noProof/>
              </w:rPr>
              <w:t>7</w:t>
            </w:r>
            <w:r>
              <w:rPr>
                <w:noProof/>
              </w:rPr>
              <w:fldChar w:fldCharType="end"/>
            </w:r>
          </w:hyperlink>
        </w:p>
        <w:p w14:paraId="03A7996C" w14:textId="4C54B3A9" w:rsidR="008D0E1D" w:rsidRDefault="008D0E1D">
          <w:pPr>
            <w:pStyle w:val="TOC2"/>
            <w:tabs>
              <w:tab w:val="right" w:leader="dot" w:pos="9628"/>
            </w:tabs>
            <w:rPr>
              <w:noProof/>
            </w:rPr>
          </w:pPr>
          <w:hyperlink w:anchor="_Toc242432487" w:history="1">
            <w:r w:rsidRPr="00F97DF4">
              <w:rPr>
                <w:rStyle w:val="Hyperlink"/>
                <w:noProof/>
              </w:rPr>
              <w:t>Place the bridge</w:t>
            </w:r>
            <w:r>
              <w:rPr>
                <w:noProof/>
              </w:rPr>
              <w:tab/>
            </w:r>
            <w:r>
              <w:rPr>
                <w:noProof/>
              </w:rPr>
              <w:fldChar w:fldCharType="begin"/>
            </w:r>
            <w:r>
              <w:rPr>
                <w:noProof/>
              </w:rPr>
              <w:instrText xml:space="preserve"> PAGEREF _Toc242432487 \h </w:instrText>
            </w:r>
            <w:r>
              <w:rPr>
                <w:noProof/>
              </w:rPr>
            </w:r>
            <w:r>
              <w:rPr>
                <w:noProof/>
              </w:rPr>
              <w:fldChar w:fldCharType="separate"/>
            </w:r>
            <w:r>
              <w:rPr>
                <w:noProof/>
              </w:rPr>
              <w:t>8</w:t>
            </w:r>
            <w:r>
              <w:rPr>
                <w:noProof/>
              </w:rPr>
              <w:fldChar w:fldCharType="end"/>
            </w:r>
          </w:hyperlink>
        </w:p>
        <w:p w14:paraId="4FB57490" w14:textId="256F3D4D" w:rsidR="008D0E1D" w:rsidRDefault="008D0E1D">
          <w:pPr>
            <w:pStyle w:val="TOC2"/>
            <w:tabs>
              <w:tab w:val="right" w:leader="dot" w:pos="9628"/>
            </w:tabs>
            <w:rPr>
              <w:noProof/>
            </w:rPr>
          </w:pPr>
          <w:hyperlink w:anchor="_Toc242432488" w:history="1">
            <w:r w:rsidRPr="00F97DF4">
              <w:rPr>
                <w:rStyle w:val="Hyperlink"/>
                <w:noProof/>
              </w:rPr>
              <w:t>Draw the audience boundary</w:t>
            </w:r>
            <w:r>
              <w:rPr>
                <w:noProof/>
              </w:rPr>
              <w:tab/>
            </w:r>
            <w:r>
              <w:rPr>
                <w:noProof/>
              </w:rPr>
              <w:fldChar w:fldCharType="begin"/>
            </w:r>
            <w:r>
              <w:rPr>
                <w:noProof/>
              </w:rPr>
              <w:instrText xml:space="preserve"> PAGEREF _Toc242432488 \h </w:instrText>
            </w:r>
            <w:r>
              <w:rPr>
                <w:noProof/>
              </w:rPr>
            </w:r>
            <w:r>
              <w:rPr>
                <w:noProof/>
              </w:rPr>
              <w:fldChar w:fldCharType="separate"/>
            </w:r>
            <w:r>
              <w:rPr>
                <w:noProof/>
              </w:rPr>
              <w:t>8</w:t>
            </w:r>
            <w:r>
              <w:rPr>
                <w:noProof/>
              </w:rPr>
              <w:fldChar w:fldCharType="end"/>
            </w:r>
          </w:hyperlink>
        </w:p>
        <w:p w14:paraId="7F459838" w14:textId="143A515D" w:rsidR="008D0E1D" w:rsidRDefault="008D0E1D">
          <w:pPr>
            <w:pStyle w:val="TOC2"/>
            <w:tabs>
              <w:tab w:val="right" w:leader="dot" w:pos="9628"/>
            </w:tabs>
            <w:rPr>
              <w:noProof/>
            </w:rPr>
          </w:pPr>
          <w:hyperlink w:anchor="_Toc242432489" w:history="1">
            <w:r w:rsidRPr="00F97DF4">
              <w:rPr>
                <w:rStyle w:val="Hyperlink"/>
                <w:noProof/>
              </w:rPr>
              <w:t>Draw obstacles</w:t>
            </w:r>
            <w:r>
              <w:rPr>
                <w:noProof/>
              </w:rPr>
              <w:tab/>
            </w:r>
            <w:r>
              <w:rPr>
                <w:noProof/>
              </w:rPr>
              <w:fldChar w:fldCharType="begin"/>
            </w:r>
            <w:r>
              <w:rPr>
                <w:noProof/>
              </w:rPr>
              <w:instrText xml:space="preserve"> PAGEREF _Toc242432489 \h </w:instrText>
            </w:r>
            <w:r>
              <w:rPr>
                <w:noProof/>
              </w:rPr>
            </w:r>
            <w:r>
              <w:rPr>
                <w:noProof/>
              </w:rPr>
              <w:fldChar w:fldCharType="separate"/>
            </w:r>
            <w:r>
              <w:rPr>
                <w:noProof/>
              </w:rPr>
              <w:t>8</w:t>
            </w:r>
            <w:r>
              <w:rPr>
                <w:noProof/>
              </w:rPr>
              <w:fldChar w:fldCharType="end"/>
            </w:r>
          </w:hyperlink>
        </w:p>
        <w:p w14:paraId="2BED895E" w14:textId="4A0D83A9" w:rsidR="008D0E1D" w:rsidRDefault="008D0E1D">
          <w:pPr>
            <w:pStyle w:val="TOC2"/>
            <w:tabs>
              <w:tab w:val="right" w:leader="dot" w:pos="9628"/>
            </w:tabs>
            <w:rPr>
              <w:noProof/>
            </w:rPr>
          </w:pPr>
          <w:hyperlink w:anchor="_Toc242432490" w:history="1">
            <w:r w:rsidRPr="00F97DF4">
              <w:rPr>
                <w:rStyle w:val="Hyperlink"/>
                <w:noProof/>
              </w:rPr>
              <w:t>Place receivers</w:t>
            </w:r>
            <w:r>
              <w:rPr>
                <w:noProof/>
              </w:rPr>
              <w:tab/>
            </w:r>
            <w:r>
              <w:rPr>
                <w:noProof/>
              </w:rPr>
              <w:fldChar w:fldCharType="begin"/>
            </w:r>
            <w:r>
              <w:rPr>
                <w:noProof/>
              </w:rPr>
              <w:instrText xml:space="preserve"> PAGEREF _Toc242432490 \h </w:instrText>
            </w:r>
            <w:r>
              <w:rPr>
                <w:noProof/>
              </w:rPr>
            </w:r>
            <w:r>
              <w:rPr>
                <w:noProof/>
              </w:rPr>
              <w:fldChar w:fldCharType="separate"/>
            </w:r>
            <w:r>
              <w:rPr>
                <w:noProof/>
              </w:rPr>
              <w:t>9</w:t>
            </w:r>
            <w:r>
              <w:rPr>
                <w:noProof/>
              </w:rPr>
              <w:fldChar w:fldCharType="end"/>
            </w:r>
          </w:hyperlink>
        </w:p>
        <w:p w14:paraId="52BB99B6" w14:textId="00ACA42D" w:rsidR="008D0E1D" w:rsidRDefault="008D0E1D">
          <w:pPr>
            <w:pStyle w:val="TOC1"/>
            <w:tabs>
              <w:tab w:val="right" w:leader="dot" w:pos="9628"/>
            </w:tabs>
            <w:rPr>
              <w:noProof/>
            </w:rPr>
          </w:pPr>
          <w:hyperlink w:anchor="_Toc242432491" w:history="1">
            <w:r w:rsidRPr="00F97DF4">
              <w:rPr>
                <w:rStyle w:val="Hyperlink"/>
                <w:noProof/>
              </w:rPr>
              <w:t>Reading the results</w:t>
            </w:r>
            <w:r>
              <w:rPr>
                <w:noProof/>
              </w:rPr>
              <w:tab/>
            </w:r>
            <w:r>
              <w:rPr>
                <w:noProof/>
              </w:rPr>
              <w:fldChar w:fldCharType="begin"/>
            </w:r>
            <w:r>
              <w:rPr>
                <w:noProof/>
              </w:rPr>
              <w:instrText xml:space="preserve"> PAGEREF _Toc242432491 \h </w:instrText>
            </w:r>
            <w:r>
              <w:rPr>
                <w:noProof/>
              </w:rPr>
            </w:r>
            <w:r>
              <w:rPr>
                <w:noProof/>
              </w:rPr>
              <w:fldChar w:fldCharType="separate"/>
            </w:r>
            <w:r>
              <w:rPr>
                <w:noProof/>
              </w:rPr>
              <w:t>11</w:t>
            </w:r>
            <w:r>
              <w:rPr>
                <w:noProof/>
              </w:rPr>
              <w:fldChar w:fldCharType="end"/>
            </w:r>
          </w:hyperlink>
        </w:p>
        <w:p w14:paraId="0204CEA9" w14:textId="2C97C1D8" w:rsidR="008D0E1D" w:rsidRDefault="008D0E1D">
          <w:pPr>
            <w:pStyle w:val="TOC2"/>
            <w:tabs>
              <w:tab w:val="right" w:leader="dot" w:pos="9628"/>
            </w:tabs>
            <w:rPr>
              <w:noProof/>
            </w:rPr>
          </w:pPr>
          <w:hyperlink w:anchor="_Toc242432492" w:history="1">
            <w:r w:rsidRPr="00F97DF4">
              <w:rPr>
                <w:rStyle w:val="Hyperlink"/>
                <w:noProof/>
              </w:rPr>
              <w:t>On the map</w:t>
            </w:r>
            <w:r>
              <w:rPr>
                <w:noProof/>
              </w:rPr>
              <w:tab/>
            </w:r>
            <w:r>
              <w:rPr>
                <w:noProof/>
              </w:rPr>
              <w:fldChar w:fldCharType="begin"/>
            </w:r>
            <w:r>
              <w:rPr>
                <w:noProof/>
              </w:rPr>
              <w:instrText xml:space="preserve"> PAGEREF _Toc242432492 \h </w:instrText>
            </w:r>
            <w:r>
              <w:rPr>
                <w:noProof/>
              </w:rPr>
            </w:r>
            <w:r>
              <w:rPr>
                <w:noProof/>
              </w:rPr>
              <w:fldChar w:fldCharType="separate"/>
            </w:r>
            <w:r>
              <w:rPr>
                <w:noProof/>
              </w:rPr>
              <w:t>11</w:t>
            </w:r>
            <w:r>
              <w:rPr>
                <w:noProof/>
              </w:rPr>
              <w:fldChar w:fldCharType="end"/>
            </w:r>
          </w:hyperlink>
        </w:p>
        <w:p w14:paraId="0D78E052" w14:textId="3ADB9BFF" w:rsidR="008D0E1D" w:rsidRDefault="008D0E1D">
          <w:pPr>
            <w:pStyle w:val="TOC2"/>
            <w:tabs>
              <w:tab w:val="right" w:leader="dot" w:pos="9628"/>
            </w:tabs>
            <w:rPr>
              <w:noProof/>
            </w:rPr>
          </w:pPr>
          <w:hyperlink w:anchor="_Toc242432493" w:history="1">
            <w:r w:rsidRPr="00F97DF4">
              <w:rPr>
                <w:rStyle w:val="Hyperlink"/>
                <w:noProof/>
              </w:rPr>
              <w:t>The Estimate for a receiver</w:t>
            </w:r>
            <w:r>
              <w:rPr>
                <w:noProof/>
              </w:rPr>
              <w:tab/>
            </w:r>
            <w:r>
              <w:rPr>
                <w:noProof/>
              </w:rPr>
              <w:fldChar w:fldCharType="begin"/>
            </w:r>
            <w:r>
              <w:rPr>
                <w:noProof/>
              </w:rPr>
              <w:instrText xml:space="preserve"> PAGEREF _Toc242432493 \h </w:instrText>
            </w:r>
            <w:r>
              <w:rPr>
                <w:noProof/>
              </w:rPr>
            </w:r>
            <w:r>
              <w:rPr>
                <w:noProof/>
              </w:rPr>
              <w:fldChar w:fldCharType="separate"/>
            </w:r>
            <w:r>
              <w:rPr>
                <w:noProof/>
              </w:rPr>
              <w:t>11</w:t>
            </w:r>
            <w:r>
              <w:rPr>
                <w:noProof/>
              </w:rPr>
              <w:fldChar w:fldCharType="end"/>
            </w:r>
          </w:hyperlink>
        </w:p>
        <w:p w14:paraId="714262BC" w14:textId="0AC880F3" w:rsidR="008D0E1D" w:rsidRDefault="008D0E1D">
          <w:pPr>
            <w:pStyle w:val="TOC2"/>
            <w:tabs>
              <w:tab w:val="right" w:leader="dot" w:pos="9628"/>
            </w:tabs>
            <w:rPr>
              <w:noProof/>
            </w:rPr>
          </w:pPr>
          <w:hyperlink w:anchor="_Toc242432494" w:history="1">
            <w:r w:rsidRPr="00F97DF4">
              <w:rPr>
                <w:rStyle w:val="Hyperlink"/>
                <w:noProof/>
              </w:rPr>
              <w:t>The Receivers tab</w:t>
            </w:r>
            <w:r>
              <w:rPr>
                <w:noProof/>
              </w:rPr>
              <w:tab/>
            </w:r>
            <w:r>
              <w:rPr>
                <w:noProof/>
              </w:rPr>
              <w:fldChar w:fldCharType="begin"/>
            </w:r>
            <w:r>
              <w:rPr>
                <w:noProof/>
              </w:rPr>
              <w:instrText xml:space="preserve"> PAGEREF _Toc242432494 \h </w:instrText>
            </w:r>
            <w:r>
              <w:rPr>
                <w:noProof/>
              </w:rPr>
            </w:r>
            <w:r>
              <w:rPr>
                <w:noProof/>
              </w:rPr>
              <w:fldChar w:fldCharType="separate"/>
            </w:r>
            <w:r>
              <w:rPr>
                <w:noProof/>
              </w:rPr>
              <w:t>13</w:t>
            </w:r>
            <w:r>
              <w:rPr>
                <w:noProof/>
              </w:rPr>
              <w:fldChar w:fldCharType="end"/>
            </w:r>
          </w:hyperlink>
        </w:p>
        <w:p w14:paraId="1AD2B8F1" w14:textId="4361509D" w:rsidR="008D0E1D" w:rsidRDefault="008D0E1D">
          <w:pPr>
            <w:pStyle w:val="TOC2"/>
            <w:tabs>
              <w:tab w:val="right" w:leader="dot" w:pos="9628"/>
            </w:tabs>
            <w:rPr>
              <w:noProof/>
            </w:rPr>
          </w:pPr>
          <w:hyperlink w:anchor="_Toc242432495" w:history="1">
            <w:r w:rsidRPr="00F97DF4">
              <w:rPr>
                <w:rStyle w:val="Hyperlink"/>
                <w:noProof/>
              </w:rPr>
              <w:t>Warnings</w:t>
            </w:r>
            <w:r>
              <w:rPr>
                <w:noProof/>
              </w:rPr>
              <w:tab/>
            </w:r>
            <w:r>
              <w:rPr>
                <w:noProof/>
              </w:rPr>
              <w:fldChar w:fldCharType="begin"/>
            </w:r>
            <w:r>
              <w:rPr>
                <w:noProof/>
              </w:rPr>
              <w:instrText xml:space="preserve"> PAGEREF _Toc242432495 \h </w:instrText>
            </w:r>
            <w:r>
              <w:rPr>
                <w:noProof/>
              </w:rPr>
            </w:r>
            <w:r>
              <w:rPr>
                <w:noProof/>
              </w:rPr>
              <w:fldChar w:fldCharType="separate"/>
            </w:r>
            <w:r>
              <w:rPr>
                <w:noProof/>
              </w:rPr>
              <w:t>13</w:t>
            </w:r>
            <w:r>
              <w:rPr>
                <w:noProof/>
              </w:rPr>
              <w:fldChar w:fldCharType="end"/>
            </w:r>
          </w:hyperlink>
        </w:p>
        <w:p w14:paraId="210DA5BB" w14:textId="4DFD48F5" w:rsidR="008D0E1D" w:rsidRDefault="008D0E1D">
          <w:pPr>
            <w:pStyle w:val="TOC1"/>
            <w:tabs>
              <w:tab w:val="right" w:leader="dot" w:pos="9628"/>
            </w:tabs>
            <w:rPr>
              <w:noProof/>
            </w:rPr>
          </w:pPr>
          <w:hyperlink w:anchor="_Toc242432496" w:history="1">
            <w:r w:rsidRPr="00F97DF4">
              <w:rPr>
                <w:rStyle w:val="Hyperlink"/>
                <w:noProof/>
              </w:rPr>
              <w:t>Map overlays</w:t>
            </w:r>
            <w:r>
              <w:rPr>
                <w:noProof/>
              </w:rPr>
              <w:tab/>
            </w:r>
            <w:r>
              <w:rPr>
                <w:noProof/>
              </w:rPr>
              <w:fldChar w:fldCharType="begin"/>
            </w:r>
            <w:r>
              <w:rPr>
                <w:noProof/>
              </w:rPr>
              <w:instrText xml:space="preserve"> PAGEREF _Toc242432496 \h </w:instrText>
            </w:r>
            <w:r>
              <w:rPr>
                <w:noProof/>
              </w:rPr>
            </w:r>
            <w:r>
              <w:rPr>
                <w:noProof/>
              </w:rPr>
              <w:fldChar w:fldCharType="separate"/>
            </w:r>
            <w:r>
              <w:rPr>
                <w:noProof/>
              </w:rPr>
              <w:t>15</w:t>
            </w:r>
            <w:r>
              <w:rPr>
                <w:noProof/>
              </w:rPr>
              <w:fldChar w:fldCharType="end"/>
            </w:r>
          </w:hyperlink>
        </w:p>
        <w:p w14:paraId="239BC8E8" w14:textId="4D14DFCA" w:rsidR="008D0E1D" w:rsidRDefault="008D0E1D">
          <w:pPr>
            <w:pStyle w:val="TOC2"/>
            <w:tabs>
              <w:tab w:val="right" w:leader="dot" w:pos="9628"/>
            </w:tabs>
            <w:rPr>
              <w:noProof/>
            </w:rPr>
          </w:pPr>
          <w:hyperlink w:anchor="_Toc242432497" w:history="1">
            <w:r w:rsidRPr="00F97DF4">
              <w:rPr>
                <w:rStyle w:val="Hyperlink"/>
                <w:noProof/>
              </w:rPr>
              <w:t>Sound level lines and spread lines</w:t>
            </w:r>
            <w:r>
              <w:rPr>
                <w:noProof/>
              </w:rPr>
              <w:tab/>
            </w:r>
            <w:r>
              <w:rPr>
                <w:noProof/>
              </w:rPr>
              <w:fldChar w:fldCharType="begin"/>
            </w:r>
            <w:r>
              <w:rPr>
                <w:noProof/>
              </w:rPr>
              <w:instrText xml:space="preserve"> PAGEREF _Toc242432497 \h </w:instrText>
            </w:r>
            <w:r>
              <w:rPr>
                <w:noProof/>
              </w:rPr>
            </w:r>
            <w:r>
              <w:rPr>
                <w:noProof/>
              </w:rPr>
              <w:fldChar w:fldCharType="separate"/>
            </w:r>
            <w:r>
              <w:rPr>
                <w:noProof/>
              </w:rPr>
              <w:t>16</w:t>
            </w:r>
            <w:r>
              <w:rPr>
                <w:noProof/>
              </w:rPr>
              <w:fldChar w:fldCharType="end"/>
            </w:r>
          </w:hyperlink>
        </w:p>
        <w:p w14:paraId="2A773B2F" w14:textId="32175715" w:rsidR="008D0E1D" w:rsidRDefault="008D0E1D">
          <w:pPr>
            <w:pStyle w:val="TOC1"/>
            <w:tabs>
              <w:tab w:val="right" w:leader="dot" w:pos="9628"/>
            </w:tabs>
            <w:rPr>
              <w:noProof/>
            </w:rPr>
          </w:pPr>
          <w:hyperlink w:anchor="_Toc242432498" w:history="1">
            <w:r w:rsidRPr="00F97DF4">
              <w:rPr>
                <w:rStyle w:val="Hyperlink"/>
                <w:noProof/>
              </w:rPr>
              <w:t>Auto layout</w:t>
            </w:r>
            <w:r>
              <w:rPr>
                <w:noProof/>
              </w:rPr>
              <w:tab/>
            </w:r>
            <w:r>
              <w:rPr>
                <w:noProof/>
              </w:rPr>
              <w:fldChar w:fldCharType="begin"/>
            </w:r>
            <w:r>
              <w:rPr>
                <w:noProof/>
              </w:rPr>
              <w:instrText xml:space="preserve"> PAGEREF _Toc242432498 \h </w:instrText>
            </w:r>
            <w:r>
              <w:rPr>
                <w:noProof/>
              </w:rPr>
            </w:r>
            <w:r>
              <w:rPr>
                <w:noProof/>
              </w:rPr>
              <w:fldChar w:fldCharType="separate"/>
            </w:r>
            <w:r>
              <w:rPr>
                <w:noProof/>
              </w:rPr>
              <w:t>18</w:t>
            </w:r>
            <w:r>
              <w:rPr>
                <w:noProof/>
              </w:rPr>
              <w:fldChar w:fldCharType="end"/>
            </w:r>
          </w:hyperlink>
        </w:p>
        <w:p w14:paraId="3B2637D1" w14:textId="484B3FC8" w:rsidR="008D0E1D" w:rsidRDefault="008D0E1D">
          <w:pPr>
            <w:pStyle w:val="TOC1"/>
            <w:tabs>
              <w:tab w:val="right" w:leader="dot" w:pos="9628"/>
            </w:tabs>
            <w:rPr>
              <w:noProof/>
            </w:rPr>
          </w:pPr>
          <w:hyperlink w:anchor="_Toc242432499" w:history="1">
            <w:r w:rsidRPr="00F97DF4">
              <w:rPr>
                <w:rStyle w:val="Hyperlink"/>
                <w:noProof/>
              </w:rPr>
              <w:t>Listen</w:t>
            </w:r>
            <w:r>
              <w:rPr>
                <w:noProof/>
              </w:rPr>
              <w:tab/>
            </w:r>
            <w:r>
              <w:rPr>
                <w:noProof/>
              </w:rPr>
              <w:fldChar w:fldCharType="begin"/>
            </w:r>
            <w:r>
              <w:rPr>
                <w:noProof/>
              </w:rPr>
              <w:instrText xml:space="preserve"> PAGEREF _Toc242432499 \h </w:instrText>
            </w:r>
            <w:r>
              <w:rPr>
                <w:noProof/>
              </w:rPr>
            </w:r>
            <w:r>
              <w:rPr>
                <w:noProof/>
              </w:rPr>
              <w:fldChar w:fldCharType="separate"/>
            </w:r>
            <w:r>
              <w:rPr>
                <w:noProof/>
              </w:rPr>
              <w:t>20</w:t>
            </w:r>
            <w:r>
              <w:rPr>
                <w:noProof/>
              </w:rPr>
              <w:fldChar w:fldCharType="end"/>
            </w:r>
          </w:hyperlink>
        </w:p>
        <w:p w14:paraId="44381A2D" w14:textId="28D8BF22" w:rsidR="008D0E1D" w:rsidRDefault="008D0E1D">
          <w:pPr>
            <w:pStyle w:val="TOC1"/>
            <w:tabs>
              <w:tab w:val="right" w:leader="dot" w:pos="9628"/>
            </w:tabs>
            <w:rPr>
              <w:noProof/>
            </w:rPr>
          </w:pPr>
          <w:hyperlink w:anchor="_Toc242432500" w:history="1">
            <w:r w:rsidRPr="00F97DF4">
              <w:rPr>
                <w:rStyle w:val="Hyperlink"/>
                <w:noProof/>
              </w:rPr>
              <w:t>Comparing with a field survey</w:t>
            </w:r>
            <w:r>
              <w:rPr>
                <w:noProof/>
              </w:rPr>
              <w:tab/>
            </w:r>
            <w:r>
              <w:rPr>
                <w:noProof/>
              </w:rPr>
              <w:fldChar w:fldCharType="begin"/>
            </w:r>
            <w:r>
              <w:rPr>
                <w:noProof/>
              </w:rPr>
              <w:instrText xml:space="preserve"> PAGEREF _Toc242432500 \h </w:instrText>
            </w:r>
            <w:r>
              <w:rPr>
                <w:noProof/>
              </w:rPr>
            </w:r>
            <w:r>
              <w:rPr>
                <w:noProof/>
              </w:rPr>
              <w:fldChar w:fldCharType="separate"/>
            </w:r>
            <w:r>
              <w:rPr>
                <w:noProof/>
              </w:rPr>
              <w:t>21</w:t>
            </w:r>
            <w:r>
              <w:rPr>
                <w:noProof/>
              </w:rPr>
              <w:fldChar w:fldCharType="end"/>
            </w:r>
          </w:hyperlink>
        </w:p>
        <w:p w14:paraId="3751149A" w14:textId="32B60A79" w:rsidR="008D0E1D" w:rsidRDefault="008D0E1D">
          <w:pPr>
            <w:pStyle w:val="TOC1"/>
            <w:tabs>
              <w:tab w:val="right" w:leader="dot" w:pos="9628"/>
            </w:tabs>
            <w:rPr>
              <w:noProof/>
            </w:rPr>
          </w:pPr>
          <w:hyperlink w:anchor="_Toc242432501" w:history="1">
            <w:r w:rsidRPr="00F97DF4">
              <w:rPr>
                <w:rStyle w:val="Hyperlink"/>
                <w:noProof/>
              </w:rPr>
              <w:t>Settings</w:t>
            </w:r>
            <w:r>
              <w:rPr>
                <w:noProof/>
              </w:rPr>
              <w:tab/>
            </w:r>
            <w:r>
              <w:rPr>
                <w:noProof/>
              </w:rPr>
              <w:fldChar w:fldCharType="begin"/>
            </w:r>
            <w:r>
              <w:rPr>
                <w:noProof/>
              </w:rPr>
              <w:instrText xml:space="preserve"> PAGEREF _Toc242432501 \h </w:instrText>
            </w:r>
            <w:r>
              <w:rPr>
                <w:noProof/>
              </w:rPr>
            </w:r>
            <w:r>
              <w:rPr>
                <w:noProof/>
              </w:rPr>
              <w:fldChar w:fldCharType="separate"/>
            </w:r>
            <w:r>
              <w:rPr>
                <w:noProof/>
              </w:rPr>
              <w:t>22</w:t>
            </w:r>
            <w:r>
              <w:rPr>
                <w:noProof/>
              </w:rPr>
              <w:fldChar w:fldCharType="end"/>
            </w:r>
          </w:hyperlink>
        </w:p>
        <w:p w14:paraId="3C903322" w14:textId="3AED2D8F" w:rsidR="008D0E1D" w:rsidRDefault="008D0E1D">
          <w:pPr>
            <w:pStyle w:val="TOC1"/>
            <w:tabs>
              <w:tab w:val="right" w:leader="dot" w:pos="9628"/>
            </w:tabs>
            <w:rPr>
              <w:noProof/>
            </w:rPr>
          </w:pPr>
          <w:hyperlink w:anchor="_Toc242432502" w:history="1">
            <w:r w:rsidRPr="00F97DF4">
              <w:rPr>
                <w:rStyle w:val="Hyperlink"/>
                <w:noProof/>
              </w:rPr>
              <w:t>Timing and delays</w:t>
            </w:r>
            <w:r>
              <w:rPr>
                <w:noProof/>
              </w:rPr>
              <w:tab/>
            </w:r>
            <w:r>
              <w:rPr>
                <w:noProof/>
              </w:rPr>
              <w:fldChar w:fldCharType="begin"/>
            </w:r>
            <w:r>
              <w:rPr>
                <w:noProof/>
              </w:rPr>
              <w:instrText xml:space="preserve"> PAGEREF _Toc242432502 \h </w:instrText>
            </w:r>
            <w:r>
              <w:rPr>
                <w:noProof/>
              </w:rPr>
            </w:r>
            <w:r>
              <w:rPr>
                <w:noProof/>
              </w:rPr>
              <w:fldChar w:fldCharType="separate"/>
            </w:r>
            <w:r>
              <w:rPr>
                <w:noProof/>
              </w:rPr>
              <w:t>24</w:t>
            </w:r>
            <w:r>
              <w:rPr>
                <w:noProof/>
              </w:rPr>
              <w:fldChar w:fldCharType="end"/>
            </w:r>
          </w:hyperlink>
        </w:p>
        <w:p w14:paraId="03067B5E" w14:textId="7C7DCF5D" w:rsidR="008D0E1D" w:rsidRDefault="008D0E1D">
          <w:pPr>
            <w:pStyle w:val="TOC1"/>
            <w:tabs>
              <w:tab w:val="right" w:leader="dot" w:pos="9628"/>
            </w:tabs>
            <w:rPr>
              <w:noProof/>
            </w:rPr>
          </w:pPr>
          <w:hyperlink w:anchor="_Toc242432503" w:history="1">
            <w:r w:rsidRPr="00F97DF4">
              <w:rPr>
                <w:rStyle w:val="Hyperlink"/>
                <w:noProof/>
              </w:rPr>
              <w:t>Saving, files and exports</w:t>
            </w:r>
            <w:r>
              <w:rPr>
                <w:noProof/>
              </w:rPr>
              <w:tab/>
            </w:r>
            <w:r>
              <w:rPr>
                <w:noProof/>
              </w:rPr>
              <w:fldChar w:fldCharType="begin"/>
            </w:r>
            <w:r>
              <w:rPr>
                <w:noProof/>
              </w:rPr>
              <w:instrText xml:space="preserve"> PAGEREF _Toc242432503 \h </w:instrText>
            </w:r>
            <w:r>
              <w:rPr>
                <w:noProof/>
              </w:rPr>
            </w:r>
            <w:r>
              <w:rPr>
                <w:noProof/>
              </w:rPr>
              <w:fldChar w:fldCharType="separate"/>
            </w:r>
            <w:r>
              <w:rPr>
                <w:noProof/>
              </w:rPr>
              <w:t>25</w:t>
            </w:r>
            <w:r>
              <w:rPr>
                <w:noProof/>
              </w:rPr>
              <w:fldChar w:fldCharType="end"/>
            </w:r>
          </w:hyperlink>
        </w:p>
        <w:p w14:paraId="2AB77AB9" w14:textId="061E4981" w:rsidR="008D0E1D" w:rsidRDefault="008D0E1D">
          <w:pPr>
            <w:pStyle w:val="TOC2"/>
            <w:tabs>
              <w:tab w:val="right" w:leader="dot" w:pos="9628"/>
            </w:tabs>
            <w:rPr>
              <w:noProof/>
            </w:rPr>
          </w:pPr>
          <w:hyperlink w:anchor="_Toc242432504" w:history="1">
            <w:r w:rsidRPr="00F97DF4">
              <w:rPr>
                <w:rStyle w:val="Hyperlink"/>
                <w:noProof/>
              </w:rPr>
              <w:t>Saving to your account</w:t>
            </w:r>
            <w:r>
              <w:rPr>
                <w:noProof/>
              </w:rPr>
              <w:tab/>
            </w:r>
            <w:r>
              <w:rPr>
                <w:noProof/>
              </w:rPr>
              <w:fldChar w:fldCharType="begin"/>
            </w:r>
            <w:r>
              <w:rPr>
                <w:noProof/>
              </w:rPr>
              <w:instrText xml:space="preserve"> PAGEREF _Toc242432504 \h </w:instrText>
            </w:r>
            <w:r>
              <w:rPr>
                <w:noProof/>
              </w:rPr>
            </w:r>
            <w:r>
              <w:rPr>
                <w:noProof/>
              </w:rPr>
              <w:fldChar w:fldCharType="separate"/>
            </w:r>
            <w:r>
              <w:rPr>
                <w:noProof/>
              </w:rPr>
              <w:t>25</w:t>
            </w:r>
            <w:r>
              <w:rPr>
                <w:noProof/>
              </w:rPr>
              <w:fldChar w:fldCharType="end"/>
            </w:r>
          </w:hyperlink>
        </w:p>
        <w:p w14:paraId="5BEBE02D" w14:textId="58037AFD" w:rsidR="008D0E1D" w:rsidRDefault="008D0E1D">
          <w:pPr>
            <w:pStyle w:val="TOC2"/>
            <w:tabs>
              <w:tab w:val="right" w:leader="dot" w:pos="9628"/>
            </w:tabs>
            <w:rPr>
              <w:noProof/>
            </w:rPr>
          </w:pPr>
          <w:hyperlink w:anchor="_Toc242432505" w:history="1">
            <w:r w:rsidRPr="00F97DF4">
              <w:rPr>
                <w:rStyle w:val="Hyperlink"/>
                <w:noProof/>
              </w:rPr>
              <w:t>Files</w:t>
            </w:r>
            <w:r>
              <w:rPr>
                <w:noProof/>
              </w:rPr>
              <w:tab/>
            </w:r>
            <w:r>
              <w:rPr>
                <w:noProof/>
              </w:rPr>
              <w:fldChar w:fldCharType="begin"/>
            </w:r>
            <w:r>
              <w:rPr>
                <w:noProof/>
              </w:rPr>
              <w:instrText xml:space="preserve"> PAGEREF _Toc242432505 \h </w:instrText>
            </w:r>
            <w:r>
              <w:rPr>
                <w:noProof/>
              </w:rPr>
            </w:r>
            <w:r>
              <w:rPr>
                <w:noProof/>
              </w:rPr>
              <w:fldChar w:fldCharType="separate"/>
            </w:r>
            <w:r>
              <w:rPr>
                <w:noProof/>
              </w:rPr>
              <w:t>25</w:t>
            </w:r>
            <w:r>
              <w:rPr>
                <w:noProof/>
              </w:rPr>
              <w:fldChar w:fldCharType="end"/>
            </w:r>
          </w:hyperlink>
        </w:p>
        <w:p w14:paraId="03040E72" w14:textId="387B8B5C" w:rsidR="008D0E1D" w:rsidRDefault="008D0E1D">
          <w:pPr>
            <w:pStyle w:val="TOC1"/>
            <w:tabs>
              <w:tab w:val="right" w:leader="dot" w:pos="9628"/>
            </w:tabs>
            <w:rPr>
              <w:noProof/>
            </w:rPr>
          </w:pPr>
          <w:hyperlink w:anchor="_Toc242432506" w:history="1">
            <w:r w:rsidRPr="00F97DF4">
              <w:rPr>
                <w:rStyle w:val="Hyperlink"/>
                <w:noProof/>
              </w:rPr>
              <w:t>From plan to site</w:t>
            </w:r>
            <w:r>
              <w:rPr>
                <w:noProof/>
              </w:rPr>
              <w:tab/>
            </w:r>
            <w:r>
              <w:rPr>
                <w:noProof/>
              </w:rPr>
              <w:fldChar w:fldCharType="begin"/>
            </w:r>
            <w:r>
              <w:rPr>
                <w:noProof/>
              </w:rPr>
              <w:instrText xml:space="preserve"> PAGEREF _Toc242432506 \h </w:instrText>
            </w:r>
            <w:r>
              <w:rPr>
                <w:noProof/>
              </w:rPr>
            </w:r>
            <w:r>
              <w:rPr>
                <w:noProof/>
              </w:rPr>
              <w:fldChar w:fldCharType="separate"/>
            </w:r>
            <w:r>
              <w:rPr>
                <w:noProof/>
              </w:rPr>
              <w:t>27</w:t>
            </w:r>
            <w:r>
              <w:rPr>
                <w:noProof/>
              </w:rPr>
              <w:fldChar w:fldCharType="end"/>
            </w:r>
          </w:hyperlink>
        </w:p>
        <w:p w14:paraId="4DAAD4B3" w14:textId="2C614CD5" w:rsidR="008D0E1D" w:rsidRDefault="008D0E1D">
          <w:pPr>
            <w:pStyle w:val="TOC1"/>
            <w:tabs>
              <w:tab w:val="right" w:leader="dot" w:pos="9628"/>
            </w:tabs>
            <w:rPr>
              <w:noProof/>
            </w:rPr>
          </w:pPr>
          <w:hyperlink w:anchor="_Toc242432507" w:history="1">
            <w:r w:rsidRPr="00F97DF4">
              <w:rPr>
                <w:rStyle w:val="Hyperlink"/>
                <w:noProof/>
              </w:rPr>
              <w:t>Shortcuts and quick reference</w:t>
            </w:r>
            <w:r>
              <w:rPr>
                <w:noProof/>
              </w:rPr>
              <w:tab/>
            </w:r>
            <w:r>
              <w:rPr>
                <w:noProof/>
              </w:rPr>
              <w:fldChar w:fldCharType="begin"/>
            </w:r>
            <w:r>
              <w:rPr>
                <w:noProof/>
              </w:rPr>
              <w:instrText xml:space="preserve"> PAGEREF _Toc242432507 \h </w:instrText>
            </w:r>
            <w:r>
              <w:rPr>
                <w:noProof/>
              </w:rPr>
            </w:r>
            <w:r>
              <w:rPr>
                <w:noProof/>
              </w:rPr>
              <w:fldChar w:fldCharType="separate"/>
            </w:r>
            <w:r>
              <w:rPr>
                <w:noProof/>
              </w:rPr>
              <w:t>28</w:t>
            </w:r>
            <w:r>
              <w:rPr>
                <w:noProof/>
              </w:rPr>
              <w:fldChar w:fldCharType="end"/>
            </w:r>
          </w:hyperlink>
        </w:p>
        <w:p w14:paraId="2DAEB418" w14:textId="7D6E5D2C" w:rsidR="008D0E1D" w:rsidRDefault="008D0E1D">
          <w:pPr>
            <w:pStyle w:val="TOC1"/>
            <w:tabs>
              <w:tab w:val="right" w:leader="dot" w:pos="9628"/>
            </w:tabs>
            <w:rPr>
              <w:noProof/>
            </w:rPr>
          </w:pPr>
          <w:hyperlink w:anchor="_Toc242432508" w:history="1">
            <w:r w:rsidRPr="00F97DF4">
              <w:rPr>
                <w:rStyle w:val="Hyperlink"/>
                <w:noProof/>
              </w:rPr>
              <w:t>Troubleshooting</w:t>
            </w:r>
            <w:r>
              <w:rPr>
                <w:noProof/>
              </w:rPr>
              <w:tab/>
            </w:r>
            <w:r>
              <w:rPr>
                <w:noProof/>
              </w:rPr>
              <w:fldChar w:fldCharType="begin"/>
            </w:r>
            <w:r>
              <w:rPr>
                <w:noProof/>
              </w:rPr>
              <w:instrText xml:space="preserve"> PAGEREF _Toc242432508 \h </w:instrText>
            </w:r>
            <w:r>
              <w:rPr>
                <w:noProof/>
              </w:rPr>
            </w:r>
            <w:r>
              <w:rPr>
                <w:noProof/>
              </w:rPr>
              <w:fldChar w:fldCharType="separate"/>
            </w:r>
            <w:r>
              <w:rPr>
                <w:noProof/>
              </w:rPr>
              <w:t>29</w:t>
            </w:r>
            <w:r>
              <w:rPr>
                <w:noProof/>
              </w:rPr>
              <w:fldChar w:fldCharType="end"/>
            </w:r>
          </w:hyperlink>
        </w:p>
        <w:p w14:paraId="223FB7C4" w14:textId="331DBFAB" w:rsidR="008D0E1D" w:rsidRDefault="008D0E1D">
          <w:pPr>
            <w:pStyle w:val="TOC1"/>
            <w:tabs>
              <w:tab w:val="right" w:leader="dot" w:pos="9628"/>
            </w:tabs>
            <w:rPr>
              <w:noProof/>
            </w:rPr>
          </w:pPr>
          <w:hyperlink w:anchor="_Toc242432509" w:history="1">
            <w:r w:rsidRPr="00F97DF4">
              <w:rPr>
                <w:rStyle w:val="Hyperlink"/>
                <w:noProof/>
              </w:rPr>
              <w:t>What the estimate does and doesn't include</w:t>
            </w:r>
            <w:r>
              <w:rPr>
                <w:noProof/>
              </w:rPr>
              <w:tab/>
            </w:r>
            <w:r>
              <w:rPr>
                <w:noProof/>
              </w:rPr>
              <w:fldChar w:fldCharType="begin"/>
            </w:r>
            <w:r>
              <w:rPr>
                <w:noProof/>
              </w:rPr>
              <w:instrText xml:space="preserve"> PAGEREF _Toc242432509 \h </w:instrText>
            </w:r>
            <w:r>
              <w:rPr>
                <w:noProof/>
              </w:rPr>
            </w:r>
            <w:r>
              <w:rPr>
                <w:noProof/>
              </w:rPr>
              <w:fldChar w:fldCharType="separate"/>
            </w:r>
            <w:r>
              <w:rPr>
                <w:noProof/>
              </w:rPr>
              <w:t>30</w:t>
            </w:r>
            <w:r>
              <w:rPr>
                <w:noProof/>
              </w:rPr>
              <w:fldChar w:fldCharType="end"/>
            </w:r>
          </w:hyperlink>
        </w:p>
        <w:p w14:paraId="3483A7C3" w14:textId="017992C7" w:rsidR="001E674E" w:rsidRDefault="00081D6E">
          <w:pPr>
            <w:tabs>
              <w:tab w:val="right" w:leader="dot" w:pos="9638"/>
            </w:tabs>
          </w:pPr>
          <w:r>
            <w:fldChar w:fldCharType="end"/>
          </w:r>
        </w:p>
      </w:sdtContent>
    </w:sdt>
    <w:p w14:paraId="39C7A51A" w14:textId="77777777" w:rsidR="001E674E" w:rsidRDefault="00081D6E">
      <w:pPr>
        <w:pStyle w:val="Heading1"/>
        <w:pageBreakBefore/>
      </w:pPr>
      <w:bookmarkStart w:id="0" w:name="_Toc242432477"/>
      <w:r>
        <w:lastRenderedPageBreak/>
        <w:t>How the planner works</w:t>
      </w:r>
      <w:bookmarkEnd w:id="0"/>
    </w:p>
    <w:p w14:paraId="3B15B84D" w14:textId="77777777" w:rsidR="001E674E" w:rsidRDefault="00081D6E">
      <w:pPr>
        <w:spacing w:after="120"/>
      </w:pPr>
      <w:r>
        <w:t>The FieldKast planner is a map tool for designing a site before anything goes out. You place the stage, the bridge and the receivers on a street map or satellite view, draw the audience area and anything in the way, and the planner works out, as you go:</w:t>
      </w:r>
    </w:p>
    <w:p w14:paraId="4B4C445A" w14:textId="77777777" w:rsidR="001E674E" w:rsidRDefault="00081D6E">
      <w:pPr>
        <w:pStyle w:val="ListParagraph"/>
        <w:numPr>
          <w:ilvl w:val="0"/>
          <w:numId w:val="9"/>
        </w:numPr>
        <w:spacing w:after="80"/>
      </w:pPr>
      <w:r>
        <w:rPr>
          <w:b/>
          <w:bCs/>
        </w:rPr>
        <w:t>Reception:</w:t>
      </w:r>
      <w:r>
        <w:t xml:space="preserve"> how well each receiver will hear the bridge, and what share of the stream it gets.</w:t>
      </w:r>
    </w:p>
    <w:p w14:paraId="47E71D7E" w14:textId="77777777" w:rsidR="001E674E" w:rsidRDefault="00081D6E">
      <w:pPr>
        <w:pStyle w:val="ListParagraph"/>
        <w:numPr>
          <w:ilvl w:val="0"/>
          <w:numId w:val="9"/>
        </w:numPr>
        <w:spacing w:after="80"/>
      </w:pPr>
      <w:r>
        <w:rPr>
          <w:b/>
          <w:bCs/>
        </w:rPr>
        <w:t>Relays:</w:t>
      </w:r>
      <w:r>
        <w:t xml:space="preserve"> which receivers will relay for others, and for whom, using the same rules as the receivers themselves.</w:t>
      </w:r>
    </w:p>
    <w:p w14:paraId="08633ABA" w14:textId="77777777" w:rsidR="001E674E" w:rsidRDefault="00081D6E">
      <w:pPr>
        <w:pStyle w:val="ListParagraph"/>
        <w:numPr>
          <w:ilvl w:val="0"/>
          <w:numId w:val="9"/>
        </w:numPr>
        <w:spacing w:after="80"/>
      </w:pPr>
      <w:r>
        <w:rPr>
          <w:b/>
          <w:bCs/>
        </w:rPr>
        <w:t>Timing:</w:t>
      </w:r>
      <w:r>
        <w:t xml:space="preserve"> each speaker's delay from its distance to the stage, and whether its audio arrives in time.</w:t>
      </w:r>
    </w:p>
    <w:p w14:paraId="61D09DC7" w14:textId="77777777" w:rsidR="001E674E" w:rsidRDefault="00081D6E">
      <w:pPr>
        <w:pStyle w:val="ListParagraph"/>
        <w:numPr>
          <w:ilvl w:val="0"/>
          <w:numId w:val="9"/>
        </w:numPr>
        <w:spacing w:after="80"/>
      </w:pPr>
      <w:r>
        <w:rPr>
          <w:b/>
          <w:bCs/>
        </w:rPr>
        <w:t>Sound:</w:t>
      </w:r>
      <w:r>
        <w:t xml:space="preserve"> the level across the site, the spill past your boundary, and where the stage and speakers arrive far enough apart to be heard as an echo.</w:t>
      </w:r>
    </w:p>
    <w:p w14:paraId="1B41BB94" w14:textId="77777777" w:rsidR="001E674E" w:rsidRDefault="00081D6E">
      <w:pPr>
        <w:pStyle w:val="ListParagraph"/>
        <w:numPr>
          <w:ilvl w:val="0"/>
          <w:numId w:val="9"/>
        </w:numPr>
        <w:spacing w:after="120"/>
      </w:pPr>
      <w:r>
        <w:rPr>
          <w:b/>
          <w:bCs/>
        </w:rPr>
        <w:t>Airtime:</w:t>
      </w:r>
      <w:r>
        <w:t xml:space="preserve"> how busy the radio channel will be.</w:t>
      </w:r>
    </w:p>
    <w:p w14:paraId="43C5DFE7" w14:textId="77777777" w:rsidR="001E674E" w:rsidRDefault="00081D6E">
      <w:pPr>
        <w:spacing w:after="120"/>
      </w:pPr>
      <w:r>
        <w:t>It can also lay the speakers out for you (</w:t>
      </w:r>
      <w:r>
        <w:rPr>
          <w:b/>
          <w:bCs/>
        </w:rPr>
        <w:t>Auto layout</w:t>
      </w:r>
      <w:r>
        <w:t>), let you hear a song as it would sound at any spot (</w:t>
      </w:r>
      <w:r>
        <w:rPr>
          <w:b/>
          <w:bCs/>
        </w:rPr>
        <w:t>Listen</w:t>
      </w:r>
      <w:r>
        <w:t>), and compare its estimate with a signal survey walked on the real site.</w:t>
      </w:r>
    </w:p>
    <w:p w14:paraId="192B712B" w14:textId="77777777" w:rsidR="001E674E" w:rsidRDefault="00081D6E">
      <w:pPr>
        <w:spacing w:after="120"/>
      </w:pPr>
      <w:r>
        <w:t>Everything is worked out in your browser as you edit. Plans are saved to your account, so a plan made in the office can be opened by the installers on site.</w:t>
      </w:r>
    </w:p>
    <w:p w14:paraId="32A146B4" w14:textId="77777777" w:rsidR="001E674E" w:rsidRDefault="00081D6E">
      <w:pPr>
        <w:keepNext/>
        <w:spacing w:before="120" w:after="60"/>
        <w:jc w:val="center"/>
      </w:pPr>
      <w:r>
        <w:rPr>
          <w:noProof/>
        </w:rPr>
        <w:drawing>
          <wp:inline distT="0" distB="0" distL="0" distR="0" wp14:anchorId="7BE23801" wp14:editId="308B823D">
            <wp:extent cx="6117336" cy="36321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result.jpg"/>
                    <pic:cNvPicPr/>
                  </pic:nvPicPr>
                  <pic:blipFill>
                    <a:blip r:embed="rId8"/>
                    <a:stretch>
                      <a:fillRect/>
                    </a:stretch>
                  </pic:blipFill>
                  <pic:spPr>
                    <a:xfrm>
                      <a:off x="0" y="0"/>
                      <a:ext cx="6117336" cy="3632168"/>
                    </a:xfrm>
                    <a:prstGeom prst="rect">
                      <a:avLst/>
                    </a:prstGeom>
                  </pic:spPr>
                </pic:pic>
              </a:graphicData>
            </a:graphic>
          </wp:inline>
        </w:drawing>
      </w:r>
    </w:p>
    <w:p w14:paraId="70223730" w14:textId="77777777" w:rsidR="001E674E" w:rsidRDefault="00081D6E">
      <w:pPr>
        <w:spacing w:after="200"/>
        <w:jc w:val="center"/>
      </w:pPr>
      <w:r>
        <w:rPr>
          <w:i/>
          <w:iCs/>
          <w:color w:val="555F70"/>
          <w:sz w:val="18"/>
          <w:szCs w:val="18"/>
        </w:rPr>
        <w:t>The planner after an auto layout: the map with the sound-level overlay, the stage (S), the receivers, and the side panel.</w:t>
      </w:r>
    </w:p>
    <w:p w14:paraId="6BAC176F" w14:textId="77777777" w:rsidR="001E674E" w:rsidRDefault="00081D6E">
      <w:pPr>
        <w:pStyle w:val="Heading2"/>
      </w:pPr>
      <w:bookmarkStart w:id="1" w:name="_Toc242432478"/>
      <w:r>
        <w:t>Where it fits in a job</w:t>
      </w:r>
      <w:bookmarkEnd w:id="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7938"/>
      </w:tblGrid>
      <w:tr w:rsidR="001E674E" w14:paraId="493C714A" w14:textId="77777777">
        <w:trPr>
          <w:cantSplit/>
          <w:tblHeader/>
        </w:trPr>
        <w:tc>
          <w:tcPr>
            <w:tcW w:w="1700"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40BE5D9" w14:textId="77777777" w:rsidR="001E674E" w:rsidRDefault="00081D6E">
            <w:r>
              <w:rPr>
                <w:b/>
                <w:bCs/>
                <w:sz w:val="19"/>
                <w:szCs w:val="19"/>
              </w:rPr>
              <w:t>Stage</w:t>
            </w:r>
          </w:p>
        </w:tc>
        <w:tc>
          <w:tcPr>
            <w:tcW w:w="7938"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177D9EA9" w14:textId="77777777" w:rsidR="001E674E" w:rsidRDefault="00081D6E">
            <w:r>
              <w:rPr>
                <w:b/>
                <w:bCs/>
                <w:sz w:val="19"/>
                <w:szCs w:val="19"/>
              </w:rPr>
              <w:t>What you do with the planner</w:t>
            </w:r>
          </w:p>
        </w:tc>
      </w:tr>
      <w:tr w:rsidR="001E674E" w14:paraId="6BCD0FEB" w14:textId="77777777">
        <w:trPr>
          <w:cantSplit/>
        </w:trPr>
        <w:tc>
          <w:tcPr>
            <w:tcW w:w="170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ED3110E" w14:textId="77777777" w:rsidR="001E674E" w:rsidRDefault="00081D6E">
            <w:r>
              <w:rPr>
                <w:sz w:val="19"/>
                <w:szCs w:val="19"/>
              </w:rPr>
              <w:t>Site survey</w:t>
            </w:r>
          </w:p>
        </w:tc>
        <w:tc>
          <w:tcPr>
            <w:tcW w:w="793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2421283" w14:textId="77777777" w:rsidR="001E674E" w:rsidRDefault="00081D6E">
            <w:r>
              <w:rPr>
                <w:sz w:val="19"/>
                <w:szCs w:val="19"/>
              </w:rPr>
              <w:t xml:space="preserve">Walk the site with FieldKast Survey and load the result with </w:t>
            </w:r>
            <w:r>
              <w:rPr>
                <w:b/>
                <w:bCs/>
                <w:sz w:val="19"/>
                <w:szCs w:val="19"/>
              </w:rPr>
              <w:t>Survey…</w:t>
            </w:r>
            <w:r>
              <w:rPr>
                <w:sz w:val="19"/>
                <w:szCs w:val="19"/>
              </w:rPr>
              <w:t xml:space="preserve"> to check the radio model against the site</w:t>
            </w:r>
          </w:p>
        </w:tc>
      </w:tr>
      <w:tr w:rsidR="001E674E" w14:paraId="7B1B6CE5" w14:textId="77777777">
        <w:trPr>
          <w:cantSplit/>
        </w:trPr>
        <w:tc>
          <w:tcPr>
            <w:tcW w:w="170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4E88C9A" w14:textId="77777777" w:rsidR="001E674E" w:rsidRDefault="00081D6E">
            <w:r>
              <w:rPr>
                <w:sz w:val="19"/>
                <w:szCs w:val="19"/>
              </w:rPr>
              <w:t>Design</w:t>
            </w:r>
          </w:p>
        </w:tc>
        <w:tc>
          <w:tcPr>
            <w:tcW w:w="793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866CEE1" w14:textId="77777777" w:rsidR="001E674E" w:rsidRDefault="00081D6E">
            <w:r>
              <w:rPr>
                <w:sz w:val="19"/>
                <w:szCs w:val="19"/>
              </w:rPr>
              <w:t xml:space="preserve">Place the stage, bridge and receivers (or use Auto layout), check reception, timing, coverage, spill and echo; </w:t>
            </w:r>
            <w:r>
              <w:rPr>
                <w:b/>
                <w:bCs/>
                <w:sz w:val="19"/>
                <w:szCs w:val="19"/>
              </w:rPr>
              <w:t>Plan &gt; Save</w:t>
            </w:r>
          </w:p>
        </w:tc>
      </w:tr>
      <w:tr w:rsidR="001E674E" w14:paraId="5FCAFFC2" w14:textId="77777777">
        <w:trPr>
          <w:cantSplit/>
        </w:trPr>
        <w:tc>
          <w:tcPr>
            <w:tcW w:w="170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62D8141" w14:textId="77777777" w:rsidR="001E674E" w:rsidRDefault="00081D6E">
            <w:r>
              <w:rPr>
                <w:sz w:val="19"/>
                <w:szCs w:val="19"/>
              </w:rPr>
              <w:t>Installation</w:t>
            </w:r>
          </w:p>
        </w:tc>
        <w:tc>
          <w:tcPr>
            <w:tcW w:w="793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AC48263" w14:textId="77777777" w:rsidR="001E674E" w:rsidRDefault="00081D6E">
            <w:r>
              <w:rPr>
                <w:sz w:val="19"/>
                <w:szCs w:val="19"/>
              </w:rPr>
              <w:t>The installer app opens the saved plan on each installer's phone and guides them to every position</w:t>
            </w:r>
          </w:p>
        </w:tc>
      </w:tr>
      <w:tr w:rsidR="001E674E" w14:paraId="5EEE8808" w14:textId="77777777">
        <w:trPr>
          <w:cantSplit/>
        </w:trPr>
        <w:tc>
          <w:tcPr>
            <w:tcW w:w="170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9C28F9E" w14:textId="77777777" w:rsidR="001E674E" w:rsidRDefault="00081D6E">
            <w:r>
              <w:rPr>
                <w:sz w:val="19"/>
                <w:szCs w:val="19"/>
              </w:rPr>
              <w:t>Bring-up</w:t>
            </w:r>
          </w:p>
        </w:tc>
        <w:tc>
          <w:tcPr>
            <w:tcW w:w="793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80C6796" w14:textId="77777777" w:rsidR="001E674E" w:rsidRDefault="00081D6E">
            <w:r>
              <w:rPr>
                <w:sz w:val="19"/>
                <w:szCs w:val="19"/>
              </w:rPr>
              <w:t xml:space="preserve">Open the installed plan the installer app saved; delays are worked out again from where the units really went; </w:t>
            </w:r>
            <w:r>
              <w:rPr>
                <w:b/>
                <w:bCs/>
                <w:sz w:val="19"/>
                <w:szCs w:val="19"/>
              </w:rPr>
              <w:t>Delays for panel</w:t>
            </w:r>
            <w:r>
              <w:rPr>
                <w:sz w:val="19"/>
                <w:szCs w:val="19"/>
              </w:rPr>
              <w:t xml:space="preserve"> for the control panel</w:t>
            </w:r>
          </w:p>
        </w:tc>
      </w:tr>
      <w:tr w:rsidR="001E674E" w14:paraId="63612AB1" w14:textId="77777777">
        <w:trPr>
          <w:cantSplit/>
        </w:trPr>
        <w:tc>
          <w:tcPr>
            <w:tcW w:w="170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FE590FD" w14:textId="77777777" w:rsidR="001E674E" w:rsidRDefault="00081D6E">
            <w:r>
              <w:rPr>
                <w:sz w:val="19"/>
                <w:szCs w:val="19"/>
              </w:rPr>
              <w:lastRenderedPageBreak/>
              <w:t>After the event</w:t>
            </w:r>
          </w:p>
        </w:tc>
        <w:tc>
          <w:tcPr>
            <w:tcW w:w="793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4F8444E" w14:textId="77777777" w:rsidR="001E674E" w:rsidRDefault="00081D6E">
            <w:r>
              <w:rPr>
                <w:b/>
                <w:bCs/>
                <w:sz w:val="19"/>
                <w:szCs w:val="19"/>
              </w:rPr>
              <w:t>Import levels</w:t>
            </w:r>
            <w:r>
              <w:rPr>
                <w:sz w:val="19"/>
                <w:szCs w:val="19"/>
              </w:rPr>
              <w:t xml:space="preserve"> from the control panel, so next year's plan starts from measured speaker levels</w:t>
            </w:r>
          </w:p>
        </w:tc>
      </w:tr>
    </w:tbl>
    <w:p w14:paraId="21AFB7A5" w14:textId="77777777" w:rsidR="001E674E" w:rsidRDefault="001E674E">
      <w:pPr>
        <w:spacing w:after="120"/>
      </w:pPr>
    </w:p>
    <w:p w14:paraId="6D250BA2" w14:textId="77777777" w:rsidR="001E674E" w:rsidRDefault="00081D6E">
      <w:pPr>
        <w:pBdr>
          <w:left w:val="single" w:sz="18" w:space="6" w:color="A15C07"/>
        </w:pBdr>
        <w:shd w:val="clear" w:color="auto" w:fill="FDF3E1"/>
        <w:spacing w:before="80" w:after="160"/>
        <w:ind w:left="180" w:right="180"/>
      </w:pPr>
      <w:r>
        <w:rPr>
          <w:b/>
          <w:bCs/>
        </w:rPr>
        <w:t xml:space="preserve">Important: </w:t>
      </w:r>
      <w:r>
        <w:t>Everything the planner shows is an estimate for planning. The default radio model comes from a line-of-sight walk test over open grass, where receivers held the stream to at least 250 m. Obstacles, crowds and interference on your site cost range: walk-test new sites.</w:t>
      </w:r>
    </w:p>
    <w:p w14:paraId="413C25C3" w14:textId="77777777" w:rsidR="001E674E" w:rsidRDefault="00081D6E">
      <w:pPr>
        <w:pStyle w:val="Heading1"/>
        <w:pageBreakBefore/>
      </w:pPr>
      <w:bookmarkStart w:id="2" w:name="_Toc242432479"/>
      <w:r>
        <w:lastRenderedPageBreak/>
        <w:t>Getting started</w:t>
      </w:r>
      <w:bookmarkEnd w:id="2"/>
    </w:p>
    <w:p w14:paraId="3B81707F" w14:textId="77777777" w:rsidR="001E674E" w:rsidRDefault="00081D6E">
      <w:pPr>
        <w:pStyle w:val="Heading2"/>
      </w:pPr>
      <w:bookmarkStart w:id="3" w:name="_Toc242432480"/>
      <w:r>
        <w:t>Signing in</w:t>
      </w:r>
      <w:bookmarkEnd w:id="3"/>
    </w:p>
    <w:p w14:paraId="6FC59CFD" w14:textId="77777777" w:rsidR="001E674E" w:rsidRDefault="00081D6E">
      <w:pPr>
        <w:spacing w:after="120"/>
      </w:pPr>
      <w:r>
        <w:t>Open the planner's address in a browser (Chrome, Edge, Safari or Firefox, on a laptop or desktop: the planner needs a mouse and a reasonably large screen). There is no password: the planner emails you a link and a 6-digit code.</w:t>
      </w:r>
    </w:p>
    <w:p w14:paraId="0B24827C" w14:textId="77777777" w:rsidR="001E674E" w:rsidRDefault="00081D6E">
      <w:pPr>
        <w:pStyle w:val="ListParagraph"/>
        <w:numPr>
          <w:ilvl w:val="0"/>
          <w:numId w:val="10"/>
        </w:numPr>
        <w:spacing w:after="80"/>
      </w:pPr>
      <w:r>
        <w:t xml:space="preserve">Enter your email address and click </w:t>
      </w:r>
      <w:r>
        <w:rPr>
          <w:b/>
          <w:bCs/>
        </w:rPr>
        <w:t>Email me a sign-in link</w:t>
      </w:r>
      <w:r>
        <w:t>.</w:t>
      </w:r>
    </w:p>
    <w:p w14:paraId="12AE8A2B" w14:textId="77777777" w:rsidR="001E674E" w:rsidRDefault="00081D6E">
      <w:pPr>
        <w:pStyle w:val="ListParagraph"/>
        <w:numPr>
          <w:ilvl w:val="0"/>
          <w:numId w:val="10"/>
        </w:numPr>
        <w:spacing w:after="80"/>
      </w:pPr>
      <w:r>
        <w:t>Open the email. Click the link on this computer, or type the 6-digit code into the page if you read your email somewhere else (for example on your phone).</w:t>
      </w:r>
    </w:p>
    <w:p w14:paraId="4CF75329" w14:textId="77777777" w:rsidR="001E674E" w:rsidRDefault="00081D6E">
      <w:pPr>
        <w:pStyle w:val="ListParagraph"/>
        <w:numPr>
          <w:ilvl w:val="0"/>
          <w:numId w:val="10"/>
        </w:numPr>
        <w:spacing w:after="120"/>
      </w:pPr>
      <w:r>
        <w:t>You are signed in for 30 days from your last visit, on this browser.</w:t>
      </w:r>
    </w:p>
    <w:p w14:paraId="473E26EF" w14:textId="77777777" w:rsidR="001E674E" w:rsidRDefault="00081D6E">
      <w:pPr>
        <w:keepNext/>
        <w:spacing w:before="120" w:after="60"/>
        <w:jc w:val="center"/>
      </w:pPr>
      <w:r>
        <w:rPr>
          <w:noProof/>
        </w:rPr>
        <w:drawing>
          <wp:inline distT="0" distB="0" distL="0" distR="0" wp14:anchorId="73102C02" wp14:editId="4E753E5D">
            <wp:extent cx="6117336" cy="19396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trim.jpg"/>
                    <pic:cNvPicPr/>
                  </pic:nvPicPr>
                  <pic:blipFill>
                    <a:blip r:embed="rId9"/>
                    <a:stretch>
                      <a:fillRect/>
                    </a:stretch>
                  </pic:blipFill>
                  <pic:spPr>
                    <a:xfrm>
                      <a:off x="0" y="0"/>
                      <a:ext cx="6117336" cy="1939643"/>
                    </a:xfrm>
                    <a:prstGeom prst="rect">
                      <a:avLst/>
                    </a:prstGeom>
                  </pic:spPr>
                </pic:pic>
              </a:graphicData>
            </a:graphic>
          </wp:inline>
        </w:drawing>
      </w:r>
    </w:p>
    <w:p w14:paraId="36686CE7" w14:textId="77777777" w:rsidR="001E674E" w:rsidRDefault="00081D6E">
      <w:pPr>
        <w:spacing w:after="200"/>
        <w:jc w:val="center"/>
      </w:pPr>
      <w:r>
        <w:rPr>
          <w:i/>
          <w:iCs/>
          <w:color w:val="555F70"/>
          <w:sz w:val="18"/>
          <w:szCs w:val="18"/>
        </w:rPr>
        <w:t>Signing in: your email address, then the code from the email.</w:t>
      </w:r>
    </w:p>
    <w:p w14:paraId="5F2697BB" w14:textId="77777777" w:rsidR="001E674E" w:rsidRDefault="00081D6E">
      <w:pPr>
        <w:spacing w:after="120"/>
      </w:pPr>
      <w:r>
        <w:t>The first sign-in with a new address creates your account. Links and codes work once, for 15 minutes. If nothing arrives, check your spam folder or start again.</w:t>
      </w:r>
    </w:p>
    <w:p w14:paraId="6697DB84" w14:textId="77777777" w:rsidR="001E674E" w:rsidRDefault="00081D6E">
      <w:pPr>
        <w:pBdr>
          <w:left w:val="single" w:sz="18" w:space="6" w:color="18794E"/>
        </w:pBdr>
        <w:shd w:val="clear" w:color="auto" w:fill="E7F2EC"/>
        <w:spacing w:before="80" w:after="160"/>
        <w:ind w:left="180" w:right="180"/>
      </w:pPr>
      <w:r>
        <w:rPr>
          <w:b/>
          <w:bCs/>
        </w:rPr>
        <w:t xml:space="preserve">Tip: </w:t>
      </w:r>
      <w:r>
        <w:t>The installer app uses the same account. Sign in to it on each installer's phone with the address the plan is saved under, so they can open it.</w:t>
      </w:r>
    </w:p>
    <w:p w14:paraId="6ACD3715" w14:textId="77777777" w:rsidR="001E674E" w:rsidRDefault="00081D6E">
      <w:pPr>
        <w:pStyle w:val="Heading2"/>
      </w:pPr>
      <w:bookmarkStart w:id="4" w:name="_Toc242432481"/>
      <w:r>
        <w:t>Your account</w:t>
      </w:r>
      <w:bookmarkEnd w:id="4"/>
    </w:p>
    <w:p w14:paraId="5DC7228E" w14:textId="77777777" w:rsidR="001E674E" w:rsidRDefault="00081D6E">
      <w:pPr>
        <w:spacing w:after="120"/>
      </w:pPr>
      <w:r>
        <w:rPr>
          <w:b/>
          <w:bCs/>
        </w:rPr>
        <w:t>Plan &gt; Account</w:t>
      </w:r>
      <w:r>
        <w:t xml:space="preserve"> opens your account page, where you can:</w:t>
      </w:r>
    </w:p>
    <w:p w14:paraId="3B857A3A" w14:textId="77777777" w:rsidR="001E674E" w:rsidRDefault="00081D6E">
      <w:pPr>
        <w:pStyle w:val="ListParagraph"/>
        <w:numPr>
          <w:ilvl w:val="0"/>
          <w:numId w:val="9"/>
        </w:numPr>
        <w:spacing w:after="80"/>
      </w:pPr>
      <w:r>
        <w:t>change the name shown in the planner;</w:t>
      </w:r>
    </w:p>
    <w:p w14:paraId="0AAED858" w14:textId="77777777" w:rsidR="001E674E" w:rsidRDefault="00081D6E">
      <w:pPr>
        <w:pStyle w:val="ListParagraph"/>
        <w:numPr>
          <w:ilvl w:val="0"/>
          <w:numId w:val="9"/>
        </w:numPr>
        <w:spacing w:after="80"/>
      </w:pPr>
      <w:r>
        <w:t xml:space="preserve">see your subscription and, where billing is on, </w:t>
      </w:r>
      <w:r>
        <w:rPr>
          <w:b/>
          <w:bCs/>
        </w:rPr>
        <w:t>Subscribe</w:t>
      </w:r>
      <w:r>
        <w:t xml:space="preserve"> or </w:t>
      </w:r>
      <w:r>
        <w:rPr>
          <w:b/>
          <w:bCs/>
        </w:rPr>
        <w:t>Manage billing</w:t>
      </w:r>
      <w:r>
        <w:t>;</w:t>
      </w:r>
    </w:p>
    <w:p w14:paraId="70AE5034" w14:textId="77777777" w:rsidR="001E674E" w:rsidRDefault="00081D6E">
      <w:pPr>
        <w:pStyle w:val="ListParagraph"/>
        <w:numPr>
          <w:ilvl w:val="0"/>
          <w:numId w:val="9"/>
        </w:numPr>
        <w:spacing w:after="80"/>
      </w:pPr>
      <w:r>
        <w:t xml:space="preserve">see the devices you are signed in on, and </w:t>
      </w:r>
      <w:r>
        <w:rPr>
          <w:b/>
          <w:bCs/>
        </w:rPr>
        <w:t>Sign out everywhere else</w:t>
      </w:r>
      <w:r>
        <w:t>;</w:t>
      </w:r>
    </w:p>
    <w:p w14:paraId="6A47C97C" w14:textId="77777777" w:rsidR="001E674E" w:rsidRDefault="00081D6E">
      <w:pPr>
        <w:pStyle w:val="ListParagraph"/>
        <w:numPr>
          <w:ilvl w:val="0"/>
          <w:numId w:val="9"/>
        </w:numPr>
        <w:spacing w:after="120"/>
      </w:pPr>
      <w:r>
        <w:t>delete your account and all its saved plans.</w:t>
      </w:r>
    </w:p>
    <w:p w14:paraId="5F0977C8" w14:textId="77777777" w:rsidR="001E674E" w:rsidRDefault="00081D6E">
      <w:pPr>
        <w:spacing w:after="120"/>
      </w:pPr>
      <w:r>
        <w:t xml:space="preserve">Administrators also see </w:t>
      </w:r>
      <w:r>
        <w:rPr>
          <w:b/>
          <w:bCs/>
        </w:rPr>
        <w:t>Admin</w:t>
      </w:r>
      <w:r>
        <w:t>, for managing users. Your saved plans are private to your account.</w:t>
      </w:r>
    </w:p>
    <w:p w14:paraId="0945166A" w14:textId="77777777" w:rsidR="001E674E" w:rsidRDefault="00081D6E">
      <w:pPr>
        <w:pStyle w:val="Heading2"/>
      </w:pPr>
      <w:bookmarkStart w:id="5" w:name="_Toc242432482"/>
      <w:r>
        <w:t>The screen</w:t>
      </w:r>
      <w:bookmarkEnd w:id="5"/>
    </w:p>
    <w:p w14:paraId="3A79A36B" w14:textId="77777777" w:rsidR="001E674E" w:rsidRDefault="00081D6E">
      <w:pPr>
        <w:keepNext/>
        <w:spacing w:before="120" w:after="60"/>
        <w:jc w:val="center"/>
      </w:pPr>
      <w:r>
        <w:rPr>
          <w:noProof/>
        </w:rPr>
        <w:drawing>
          <wp:inline distT="0" distB="0" distL="0" distR="0" wp14:anchorId="02E65686" wp14:editId="5991F2E6">
            <wp:extent cx="6117336" cy="4025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bar.jpg"/>
                    <pic:cNvPicPr/>
                  </pic:nvPicPr>
                  <pic:blipFill>
                    <a:blip r:embed="rId10"/>
                    <a:stretch>
                      <a:fillRect/>
                    </a:stretch>
                  </pic:blipFill>
                  <pic:spPr>
                    <a:xfrm>
                      <a:off x="0" y="0"/>
                      <a:ext cx="6117336" cy="402594"/>
                    </a:xfrm>
                    <a:prstGeom prst="rect">
                      <a:avLst/>
                    </a:prstGeom>
                  </pic:spPr>
                </pic:pic>
              </a:graphicData>
            </a:graphic>
          </wp:inline>
        </w:drawing>
      </w:r>
    </w:p>
    <w:p w14:paraId="677F2193" w14:textId="77777777" w:rsidR="001E674E" w:rsidRDefault="00081D6E">
      <w:pPr>
        <w:spacing w:after="200"/>
        <w:jc w:val="center"/>
      </w:pPr>
      <w:r>
        <w:rPr>
          <w:i/>
          <w:iCs/>
          <w:color w:val="555F70"/>
          <w:sz w:val="18"/>
          <w:szCs w:val="18"/>
        </w:rPr>
        <w:t>The toolbar along the top of the map.</w:t>
      </w:r>
    </w:p>
    <w:p w14:paraId="1337FF36" w14:textId="77777777" w:rsidR="001E674E" w:rsidRDefault="00081D6E">
      <w:pPr>
        <w:spacing w:after="120"/>
      </w:pPr>
      <w:r>
        <w:t>The screen has three parts:</w:t>
      </w:r>
    </w:p>
    <w:p w14:paraId="6646894A" w14:textId="77777777" w:rsidR="001E674E" w:rsidRDefault="00081D6E">
      <w:pPr>
        <w:pStyle w:val="ListParagraph"/>
        <w:numPr>
          <w:ilvl w:val="0"/>
          <w:numId w:val="9"/>
        </w:numPr>
        <w:spacing w:after="80"/>
      </w:pPr>
      <w:r>
        <w:rPr>
          <w:b/>
          <w:bCs/>
        </w:rPr>
        <w:t>The toolbar</w:t>
      </w:r>
      <w:r>
        <w:t xml:space="preserve"> along the top of the map: the tools, the map overlay, survey, level lines, base map, Fit, Undo and place search.</w:t>
      </w:r>
    </w:p>
    <w:p w14:paraId="3B0DD172" w14:textId="77777777" w:rsidR="001E674E" w:rsidRDefault="00081D6E">
      <w:pPr>
        <w:pStyle w:val="ListParagraph"/>
        <w:numPr>
          <w:ilvl w:val="0"/>
          <w:numId w:val="9"/>
        </w:numPr>
        <w:spacing w:after="80"/>
      </w:pPr>
      <w:r>
        <w:rPr>
          <w:b/>
          <w:bCs/>
        </w:rPr>
        <w:t>The map</w:t>
      </w:r>
      <w:r>
        <w:t>, with a legend bottom left, a scale bar, zoom buttons bottom right, and a readout along the bottom that shows the estimate wherever the pointer is.</w:t>
      </w:r>
    </w:p>
    <w:p w14:paraId="1C28DC08" w14:textId="77777777" w:rsidR="001E674E" w:rsidRDefault="00081D6E">
      <w:pPr>
        <w:pStyle w:val="ListParagraph"/>
        <w:numPr>
          <w:ilvl w:val="0"/>
          <w:numId w:val="9"/>
        </w:numPr>
        <w:spacing w:after="120"/>
      </w:pPr>
      <w:r>
        <w:rPr>
          <w:b/>
          <w:bCs/>
        </w:rPr>
        <w:lastRenderedPageBreak/>
        <w:t>The side panel</w:t>
      </w:r>
      <w:r>
        <w:t xml:space="preserve"> on the right: the summary chips at the top, then five tabs: </w:t>
      </w:r>
      <w:r>
        <w:rPr>
          <w:b/>
          <w:bCs/>
        </w:rPr>
        <w:t>Selected</w:t>
      </w:r>
      <w:r>
        <w:t xml:space="preserve">, </w:t>
      </w:r>
      <w:r>
        <w:rPr>
          <w:b/>
          <w:bCs/>
        </w:rPr>
        <w:t>Receivers</w:t>
      </w:r>
      <w:r>
        <w:t xml:space="preserve">, </w:t>
      </w:r>
      <w:r>
        <w:rPr>
          <w:b/>
          <w:bCs/>
        </w:rPr>
        <w:t>Settings</w:t>
      </w:r>
      <w:r>
        <w:t xml:space="preserve">, </w:t>
      </w:r>
      <w:r>
        <w:rPr>
          <w:b/>
          <w:bCs/>
        </w:rPr>
        <w:t>Auto layout</w:t>
      </w:r>
      <w:r>
        <w:t xml:space="preserve"> and </w:t>
      </w:r>
      <w:r>
        <w:rPr>
          <w:b/>
          <w:bCs/>
        </w:rPr>
        <w:t>Plan</w:t>
      </w:r>
      <w:r>
        <w:t>.</w:t>
      </w:r>
    </w:p>
    <w:p w14:paraId="668DDBAC" w14:textId="77777777" w:rsidR="001E674E" w:rsidRDefault="00081D6E">
      <w:pPr>
        <w:spacing w:after="120"/>
      </w:pPr>
      <w:r>
        <w:t>The summary chips give the state of the whole plan at a glance:</w:t>
      </w:r>
    </w:p>
    <w:p w14:paraId="6B313B3C" w14:textId="77777777" w:rsidR="001E674E" w:rsidRDefault="00081D6E">
      <w:pPr>
        <w:keepNext/>
        <w:spacing w:before="120" w:after="60"/>
        <w:jc w:val="center"/>
      </w:pPr>
      <w:r>
        <w:rPr>
          <w:noProof/>
        </w:rPr>
        <w:drawing>
          <wp:inline distT="0" distB="0" distL="0" distR="0" wp14:anchorId="4F203F71" wp14:editId="232EB362">
            <wp:extent cx="3116580" cy="579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png"/>
                    <pic:cNvPicPr/>
                  </pic:nvPicPr>
                  <pic:blipFill>
                    <a:blip r:embed="rId11"/>
                    <a:stretch>
                      <a:fillRect/>
                    </a:stretch>
                  </pic:blipFill>
                  <pic:spPr>
                    <a:xfrm>
                      <a:off x="0" y="0"/>
                      <a:ext cx="3116580" cy="579120"/>
                    </a:xfrm>
                    <a:prstGeom prst="rect">
                      <a:avLst/>
                    </a:prstGeom>
                  </pic:spPr>
                </pic:pic>
              </a:graphicData>
            </a:graphic>
          </wp:inline>
        </w:drawing>
      </w:r>
    </w:p>
    <w:p w14:paraId="5ABA6043" w14:textId="77777777" w:rsidR="001E674E" w:rsidRDefault="00081D6E">
      <w:pPr>
        <w:spacing w:after="200"/>
        <w:jc w:val="center"/>
      </w:pPr>
      <w:r>
        <w:rPr>
          <w:i/>
          <w:iCs/>
          <w:color w:val="555F70"/>
          <w:sz w:val="18"/>
          <w:szCs w:val="18"/>
        </w:rPr>
        <w:t>The summary chips.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8129"/>
      </w:tblGrid>
      <w:tr w:rsidR="001E674E" w14:paraId="55928405" w14:textId="77777777">
        <w:trPr>
          <w:cantSplit/>
          <w:tblHeader/>
        </w:trPr>
        <w:tc>
          <w:tcPr>
            <w:tcW w:w="1509"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B0BC0BC" w14:textId="77777777" w:rsidR="001E674E" w:rsidRDefault="00081D6E">
            <w:r>
              <w:rPr>
                <w:b/>
                <w:bCs/>
                <w:sz w:val="19"/>
                <w:szCs w:val="19"/>
              </w:rPr>
              <w:t>Chip</w:t>
            </w:r>
          </w:p>
        </w:tc>
        <w:tc>
          <w:tcPr>
            <w:tcW w:w="8129"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CEDB055" w14:textId="77777777" w:rsidR="001E674E" w:rsidRDefault="00081D6E">
            <w:r>
              <w:rPr>
                <w:b/>
                <w:bCs/>
                <w:sz w:val="19"/>
                <w:szCs w:val="19"/>
              </w:rPr>
              <w:t>Meaning</w:t>
            </w:r>
          </w:p>
        </w:tc>
      </w:tr>
      <w:tr w:rsidR="001E674E" w14:paraId="2E3655F8"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0DF972B" w14:textId="77777777" w:rsidR="001E674E" w:rsidRDefault="00081D6E">
            <w:r>
              <w:rPr>
                <w:sz w:val="19"/>
                <w:szCs w:val="19"/>
              </w:rPr>
              <w:t>N receivers</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CB74747" w14:textId="77777777" w:rsidR="001E674E" w:rsidRDefault="00081D6E">
            <w:r>
              <w:rPr>
                <w:sz w:val="19"/>
                <w:szCs w:val="19"/>
              </w:rPr>
              <w:t>Receivers in the plan</w:t>
            </w:r>
          </w:p>
        </w:tc>
      </w:tr>
      <w:tr w:rsidR="001E674E" w14:paraId="6690FAEE"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58CE980" w14:textId="77777777" w:rsidR="001E674E" w:rsidRDefault="00081D6E">
            <w:r>
              <w:rPr>
                <w:sz w:val="19"/>
                <w:szCs w:val="19"/>
              </w:rPr>
              <w:t>N direct</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9E6CE9C" w14:textId="77777777" w:rsidR="001E674E" w:rsidRDefault="00081D6E">
            <w:r>
              <w:rPr>
                <w:sz w:val="19"/>
                <w:szCs w:val="19"/>
              </w:rPr>
              <w:t>Receivers that hear the bridge well enough on their own (90% of the stream or more)</w:t>
            </w:r>
          </w:p>
        </w:tc>
      </w:tr>
      <w:tr w:rsidR="001E674E" w14:paraId="3607ABC3"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2F76881" w14:textId="77777777" w:rsidR="001E674E" w:rsidRDefault="00081D6E">
            <w:r>
              <w:rPr>
                <w:sz w:val="19"/>
                <w:szCs w:val="19"/>
              </w:rPr>
              <w:t>N relayed</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8711A38" w14:textId="77777777" w:rsidR="001E674E" w:rsidRDefault="00081D6E">
            <w:r>
              <w:rPr>
                <w:sz w:val="19"/>
                <w:szCs w:val="19"/>
              </w:rPr>
              <w:t>Receivers that get 90% or more only through another receiver relaying</w:t>
            </w:r>
          </w:p>
        </w:tc>
      </w:tr>
      <w:tr w:rsidR="001E674E" w14:paraId="0E1EE88F"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F553460" w14:textId="77777777" w:rsidR="001E674E" w:rsidRDefault="00081D6E">
            <w:r>
              <w:rPr>
                <w:sz w:val="19"/>
                <w:szCs w:val="19"/>
              </w:rPr>
              <w:t>N poor</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2C72D3A" w14:textId="77777777" w:rsidR="001E674E" w:rsidRDefault="00081D6E">
            <w:r>
              <w:rPr>
                <w:sz w:val="19"/>
                <w:szCs w:val="19"/>
              </w:rPr>
              <w:t>Receivers that get under 90% by any route: expect dropouts</w:t>
            </w:r>
          </w:p>
        </w:tc>
      </w:tr>
      <w:tr w:rsidR="001E674E" w14:paraId="505C23B9"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CC6B4C" w14:textId="77777777" w:rsidR="001E674E" w:rsidRDefault="00081D6E">
            <w:r>
              <w:rPr>
                <w:sz w:val="19"/>
                <w:szCs w:val="19"/>
              </w:rPr>
              <w:t>N relaying</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73D290A" w14:textId="77777777" w:rsidR="001E674E" w:rsidRDefault="00081D6E">
            <w:r>
              <w:rPr>
                <w:sz w:val="19"/>
                <w:szCs w:val="19"/>
              </w:rPr>
              <w:t>Receivers that will relay for others</w:t>
            </w:r>
          </w:p>
        </w:tc>
      </w:tr>
      <w:tr w:rsidR="001E674E" w14:paraId="09182394"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9D347CC" w14:textId="77777777" w:rsidR="001E674E" w:rsidRDefault="00081D6E">
            <w:r>
              <w:rPr>
                <w:sz w:val="19"/>
                <w:szCs w:val="19"/>
              </w:rPr>
              <w:t>airtime N%</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97643E9" w14:textId="77777777" w:rsidR="001E674E" w:rsidRDefault="00081D6E">
            <w:r>
              <w:rPr>
                <w:sz w:val="19"/>
                <w:szCs w:val="19"/>
              </w:rPr>
              <w:t>How busy the radio channel is. Amber over 35%, red over 50%</w:t>
            </w:r>
          </w:p>
        </w:tc>
      </w:tr>
      <w:tr w:rsidR="001E674E" w14:paraId="34847AFF"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E19A7C0" w14:textId="77777777" w:rsidR="001E674E" w:rsidRDefault="00081D6E">
            <w:r>
              <w:rPr>
                <w:sz w:val="19"/>
                <w:szCs w:val="19"/>
              </w:rPr>
              <w:t>latency ≈N ms</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945596D" w14:textId="77777777" w:rsidR="001E674E" w:rsidRDefault="00081D6E">
            <w:r>
              <w:rPr>
                <w:sz w:val="19"/>
                <w:szCs w:val="19"/>
              </w:rPr>
              <w:t>Time from audio in at the transmitter to sound out of a speaker with no delay of its own</w:t>
            </w:r>
          </w:p>
        </w:tc>
      </w:tr>
      <w:tr w:rsidR="001E674E" w14:paraId="2CFBD83E" w14:textId="77777777">
        <w:trPr>
          <w:cantSplit/>
        </w:trPr>
        <w:tc>
          <w:tcPr>
            <w:tcW w:w="150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96F5EA7" w14:textId="77777777" w:rsidR="001E674E" w:rsidRDefault="00081D6E">
            <w:r>
              <w:rPr>
                <w:sz w:val="19"/>
                <w:szCs w:val="19"/>
              </w:rPr>
              <w:t>N late</w:t>
            </w:r>
          </w:p>
        </w:tc>
        <w:tc>
          <w:tcPr>
            <w:tcW w:w="81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08F1A97" w14:textId="77777777" w:rsidR="001E674E" w:rsidRDefault="00081D6E">
            <w:r>
              <w:rPr>
                <w:sz w:val="19"/>
                <w:szCs w:val="19"/>
              </w:rPr>
              <w:t>Receivers whose audio would arrive too late to play (red)</w:t>
            </w:r>
          </w:p>
        </w:tc>
      </w:tr>
    </w:tbl>
    <w:p w14:paraId="54A37DA4" w14:textId="77777777" w:rsidR="001E674E" w:rsidRDefault="001E674E">
      <w:pPr>
        <w:spacing w:after="120"/>
      </w:pPr>
    </w:p>
    <w:p w14:paraId="1F17E27C" w14:textId="77777777" w:rsidR="001E674E" w:rsidRDefault="00081D6E">
      <w:pPr>
        <w:pStyle w:val="Heading2"/>
      </w:pPr>
      <w:bookmarkStart w:id="6" w:name="_Toc242432483"/>
      <w:r>
        <w:t>Working copy, saving and undo</w:t>
      </w:r>
      <w:bookmarkEnd w:id="6"/>
    </w:p>
    <w:p w14:paraId="725863B8" w14:textId="77777777" w:rsidR="001E674E" w:rsidRDefault="00081D6E">
      <w:pPr>
        <w:spacing w:after="120"/>
      </w:pPr>
      <w:r>
        <w:t xml:space="preserve">The plan you are working on is kept in your browser automatically, so closing the tab loses nothing. To keep a plan, share it with the installers, or work on it from another computer, save it to your account: </w:t>
      </w:r>
      <w:r>
        <w:rPr>
          <w:b/>
          <w:bCs/>
        </w:rPr>
        <w:t>Plan &gt; Save</w:t>
      </w:r>
      <w:r>
        <w:t xml:space="preserve"> (see Saving, files and exports).</w:t>
      </w:r>
    </w:p>
    <w:p w14:paraId="43F67E48" w14:textId="77777777" w:rsidR="001E674E" w:rsidRDefault="00081D6E">
      <w:pPr>
        <w:spacing w:after="120"/>
      </w:pPr>
      <w:r>
        <w:rPr>
          <w:b/>
          <w:bCs/>
        </w:rPr>
        <w:t>Undo</w:t>
      </w:r>
      <w:r>
        <w:t xml:space="preserve"> (or Ctrl+Z) takes back the last change, up to 80 steps; Ctrl+Y or Ctrl+Shift+Z redoes it.</w:t>
      </w:r>
    </w:p>
    <w:p w14:paraId="6257747C" w14:textId="77777777" w:rsidR="001E674E" w:rsidRDefault="00081D6E">
      <w:pPr>
        <w:pStyle w:val="Heading1"/>
        <w:pageBreakBefore/>
      </w:pPr>
      <w:bookmarkStart w:id="7" w:name="_Toc242432484"/>
      <w:r>
        <w:lastRenderedPageBreak/>
        <w:t>Building a plan</w:t>
      </w:r>
      <w:bookmarkEnd w:id="7"/>
    </w:p>
    <w:p w14:paraId="501C9B34" w14:textId="77777777" w:rsidR="001E674E" w:rsidRDefault="00081D6E">
      <w:pPr>
        <w:spacing w:after="120"/>
      </w:pPr>
      <w:r>
        <w:t>A plan is built in this order. Each step is described below.</w:t>
      </w:r>
    </w:p>
    <w:p w14:paraId="747AF1C7" w14:textId="77777777" w:rsidR="001E674E" w:rsidRDefault="00081D6E">
      <w:pPr>
        <w:pStyle w:val="ListParagraph"/>
        <w:numPr>
          <w:ilvl w:val="0"/>
          <w:numId w:val="11"/>
        </w:numPr>
        <w:spacing w:after="80"/>
      </w:pPr>
      <w:r>
        <w:t>Find the site.</w:t>
      </w:r>
    </w:p>
    <w:p w14:paraId="2B9A61F8" w14:textId="77777777" w:rsidR="001E674E" w:rsidRDefault="00081D6E">
      <w:pPr>
        <w:pStyle w:val="ListParagraph"/>
        <w:numPr>
          <w:ilvl w:val="0"/>
          <w:numId w:val="11"/>
        </w:numPr>
        <w:spacing w:after="80"/>
      </w:pPr>
      <w:r>
        <w:t>Place the stage.</w:t>
      </w:r>
    </w:p>
    <w:p w14:paraId="5CAD388A" w14:textId="77777777" w:rsidR="001E674E" w:rsidRDefault="00081D6E">
      <w:pPr>
        <w:pStyle w:val="ListParagraph"/>
        <w:numPr>
          <w:ilvl w:val="0"/>
          <w:numId w:val="11"/>
        </w:numPr>
        <w:spacing w:after="80"/>
      </w:pPr>
      <w:r>
        <w:t>Place the bridge.</w:t>
      </w:r>
    </w:p>
    <w:p w14:paraId="7C5EF0FA" w14:textId="77777777" w:rsidR="001E674E" w:rsidRDefault="00081D6E">
      <w:pPr>
        <w:pStyle w:val="ListParagraph"/>
        <w:numPr>
          <w:ilvl w:val="0"/>
          <w:numId w:val="11"/>
        </w:numPr>
        <w:spacing w:after="80"/>
      </w:pPr>
      <w:r>
        <w:t>Draw the audience boundary (needed for Auto layout).</w:t>
      </w:r>
    </w:p>
    <w:p w14:paraId="614FA7C5" w14:textId="77777777" w:rsidR="001E674E" w:rsidRDefault="00081D6E">
      <w:pPr>
        <w:pStyle w:val="ListParagraph"/>
        <w:numPr>
          <w:ilvl w:val="0"/>
          <w:numId w:val="11"/>
        </w:numPr>
        <w:spacing w:after="80"/>
      </w:pPr>
      <w:r>
        <w:t>Draw obstacles.</w:t>
      </w:r>
    </w:p>
    <w:p w14:paraId="47E421A2" w14:textId="77777777" w:rsidR="001E674E" w:rsidRDefault="00081D6E">
      <w:pPr>
        <w:pStyle w:val="ListParagraph"/>
        <w:numPr>
          <w:ilvl w:val="0"/>
          <w:numId w:val="11"/>
        </w:numPr>
        <w:spacing w:after="80"/>
      </w:pPr>
      <w:r>
        <w:t>Place the receivers, by hand or with Auto layout.</w:t>
      </w:r>
    </w:p>
    <w:p w14:paraId="15EB215D" w14:textId="77777777" w:rsidR="001E674E" w:rsidRDefault="00081D6E">
      <w:pPr>
        <w:pStyle w:val="ListParagraph"/>
        <w:numPr>
          <w:ilvl w:val="0"/>
          <w:numId w:val="11"/>
        </w:numPr>
        <w:spacing w:after="120"/>
      </w:pPr>
      <w:r>
        <w:t>Check the results, then save.</w:t>
      </w:r>
    </w:p>
    <w:p w14:paraId="786BBAA2" w14:textId="77777777" w:rsidR="001E674E" w:rsidRDefault="00081D6E">
      <w:pPr>
        <w:pStyle w:val="Heading2"/>
      </w:pPr>
      <w:bookmarkStart w:id="8" w:name="_Toc242432485"/>
      <w:r>
        <w:t>Find the site</w:t>
      </w:r>
      <w:bookmarkEnd w:id="8"/>
    </w:p>
    <w:p w14:paraId="57E3CE7D" w14:textId="77777777" w:rsidR="001E674E" w:rsidRDefault="00081D6E">
      <w:pPr>
        <w:spacing w:after="120"/>
      </w:pPr>
      <w:r>
        <w:t xml:space="preserve">Type a place name, postcode or address into </w:t>
      </w:r>
      <w:r>
        <w:rPr>
          <w:b/>
          <w:bCs/>
        </w:rPr>
        <w:t>Find a place…</w:t>
      </w:r>
      <w:r>
        <w:t xml:space="preserve"> and press Enter. Pan by dragging the map and zoom with the mouse wheel or the + and − buttons. </w:t>
      </w:r>
      <w:r>
        <w:rPr>
          <w:b/>
          <w:bCs/>
        </w:rPr>
        <w:t>OpenStreetMap / Satellite</w:t>
      </w:r>
      <w:r>
        <w:t xml:space="preserve"> switches the base map: satellite imagery shows tents, tree lines and hard standing that a street map doesn't.</w:t>
      </w:r>
    </w:p>
    <w:p w14:paraId="59757224" w14:textId="77777777" w:rsidR="001E674E" w:rsidRDefault="00081D6E">
      <w:pPr>
        <w:spacing w:after="120"/>
      </w:pPr>
      <w:r>
        <w:rPr>
          <w:b/>
          <w:bCs/>
        </w:rPr>
        <w:t>Fit</w:t>
      </w:r>
      <w:r>
        <w:t xml:space="preserve"> zooms to everything in the plan.</w:t>
      </w:r>
    </w:p>
    <w:p w14:paraId="09A8BC07" w14:textId="77777777" w:rsidR="001E674E" w:rsidRDefault="00081D6E">
      <w:pPr>
        <w:pStyle w:val="Heading2"/>
      </w:pPr>
      <w:bookmarkStart w:id="9" w:name="_Toc242432486"/>
      <w:r>
        <w:t>Place the stage</w:t>
      </w:r>
      <w:bookmarkEnd w:id="9"/>
    </w:p>
    <w:p w14:paraId="29421011" w14:textId="77777777" w:rsidR="001E674E" w:rsidRDefault="00081D6E">
      <w:pPr>
        <w:spacing w:after="120"/>
      </w:pPr>
      <w:r>
        <w:t xml:space="preserve">Choose </w:t>
      </w:r>
      <w:r>
        <w:rPr>
          <w:b/>
          <w:bCs/>
        </w:rPr>
        <w:t>Stage</w:t>
      </w:r>
      <w:r>
        <w:t xml:space="preserve"> and click the map at the main PA's acoustic centre. Delays are measured from here, so place it carefully. Then, in the </w:t>
      </w:r>
      <w:r>
        <w:rPr>
          <w:b/>
          <w:bCs/>
        </w:rPr>
        <w:t>Selected</w:t>
      </w:r>
      <w:r>
        <w:t xml:space="preserve"> tab, set: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3084"/>
        <w:gridCol w:w="5398"/>
      </w:tblGrid>
      <w:tr w:rsidR="001E674E" w14:paraId="43238FB5" w14:textId="77777777">
        <w:trPr>
          <w:cantSplit/>
          <w:tblHeader/>
        </w:trPr>
        <w:tc>
          <w:tcPr>
            <w:tcW w:w="1156"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66F2681" w14:textId="77777777" w:rsidR="001E674E" w:rsidRDefault="00081D6E">
            <w:r>
              <w:rPr>
                <w:b/>
                <w:bCs/>
                <w:sz w:val="19"/>
                <w:szCs w:val="19"/>
              </w:rPr>
              <w:t>Field</w:t>
            </w:r>
          </w:p>
        </w:tc>
        <w:tc>
          <w:tcPr>
            <w:tcW w:w="3084"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512503E5" w14:textId="77777777" w:rsidR="001E674E" w:rsidRDefault="00081D6E">
            <w:r>
              <w:rPr>
                <w:b/>
                <w:bCs/>
                <w:sz w:val="19"/>
                <w:szCs w:val="19"/>
              </w:rPr>
              <w:t>Default</w:t>
            </w:r>
          </w:p>
        </w:tc>
        <w:tc>
          <w:tcPr>
            <w:tcW w:w="5398"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14134AA6" w14:textId="77777777" w:rsidR="001E674E" w:rsidRDefault="00081D6E">
            <w:r>
              <w:rPr>
                <w:b/>
                <w:bCs/>
                <w:sz w:val="19"/>
                <w:szCs w:val="19"/>
              </w:rPr>
              <w:t>Notes</w:t>
            </w:r>
          </w:p>
        </w:tc>
      </w:tr>
      <w:tr w:rsidR="001E674E" w14:paraId="070E04A8" w14:textId="77777777">
        <w:trPr>
          <w:cantSplit/>
        </w:trPr>
        <w:tc>
          <w:tcPr>
            <w:tcW w:w="115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64CDE95" w14:textId="77777777" w:rsidR="001E674E" w:rsidRDefault="00081D6E">
            <w:r>
              <w:rPr>
                <w:sz w:val="19"/>
                <w:szCs w:val="19"/>
              </w:rPr>
              <w:t>Name</w:t>
            </w:r>
          </w:p>
        </w:tc>
        <w:tc>
          <w:tcPr>
            <w:tcW w:w="308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E03CD14" w14:textId="77777777" w:rsidR="001E674E" w:rsidRDefault="00081D6E">
            <w:r>
              <w:rPr>
                <w:sz w:val="19"/>
                <w:szCs w:val="19"/>
              </w:rPr>
              <w:t>stage</w:t>
            </w:r>
          </w:p>
        </w:tc>
        <w:tc>
          <w:tcPr>
            <w:tcW w:w="539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2DF2EAA" w14:textId="77777777" w:rsidR="001E674E" w:rsidRDefault="00081D6E">
            <w:r>
              <w:rPr>
                <w:sz w:val="19"/>
                <w:szCs w:val="19"/>
              </w:rPr>
              <w:t>Shown on the map</w:t>
            </w:r>
          </w:p>
        </w:tc>
      </w:tr>
      <w:tr w:rsidR="001E674E" w14:paraId="2ACF2D68" w14:textId="77777777">
        <w:trPr>
          <w:cantSplit/>
        </w:trPr>
        <w:tc>
          <w:tcPr>
            <w:tcW w:w="115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FD54CCA" w14:textId="77777777" w:rsidR="001E674E" w:rsidRDefault="00081D6E">
            <w:r>
              <w:rPr>
                <w:sz w:val="19"/>
                <w:szCs w:val="19"/>
              </w:rPr>
              <w:t>Level at 1 m</w:t>
            </w:r>
          </w:p>
        </w:tc>
        <w:tc>
          <w:tcPr>
            <w:tcW w:w="308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4EFBE37" w14:textId="77777777" w:rsidR="001E674E" w:rsidRDefault="00081D6E">
            <w:r>
              <w:rPr>
                <w:sz w:val="19"/>
                <w:szCs w:val="19"/>
              </w:rPr>
              <w:t>128 dB SPL</w:t>
            </w:r>
          </w:p>
        </w:tc>
        <w:tc>
          <w:tcPr>
            <w:tcW w:w="539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C614635" w14:textId="77777777" w:rsidR="001E674E" w:rsidRDefault="00081D6E">
            <w:r>
              <w:rPr>
                <w:sz w:val="19"/>
                <w:szCs w:val="19"/>
              </w:rPr>
              <w:t>The main PA, continuous, on axis</w:t>
            </w:r>
          </w:p>
        </w:tc>
      </w:tr>
      <w:tr w:rsidR="001E674E" w14:paraId="587755BA" w14:textId="77777777">
        <w:trPr>
          <w:cantSplit/>
        </w:trPr>
        <w:tc>
          <w:tcPr>
            <w:tcW w:w="115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90DB390" w14:textId="77777777" w:rsidR="001E674E" w:rsidRDefault="00081D6E">
            <w:r>
              <w:rPr>
                <w:sz w:val="19"/>
                <w:szCs w:val="19"/>
              </w:rPr>
              <w:t>Coverage angle</w:t>
            </w:r>
          </w:p>
        </w:tc>
        <w:tc>
          <w:tcPr>
            <w:tcW w:w="308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DAE91C6" w14:textId="77777777" w:rsidR="001E674E" w:rsidRDefault="00081D6E">
            <w:r>
              <w:rPr>
                <w:sz w:val="19"/>
                <w:szCs w:val="19"/>
              </w:rPr>
              <w:t>90°</w:t>
            </w:r>
          </w:p>
        </w:tc>
        <w:tc>
          <w:tcPr>
            <w:tcW w:w="539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D1B3970" w14:textId="77777777" w:rsidR="001E674E" w:rsidRDefault="00081D6E">
            <w:r>
              <w:rPr>
                <w:sz w:val="19"/>
                <w:szCs w:val="19"/>
              </w:rPr>
              <w:t>360 for an omnidirectional source</w:t>
            </w:r>
          </w:p>
        </w:tc>
      </w:tr>
      <w:tr w:rsidR="001E674E" w14:paraId="1B48C3EE" w14:textId="77777777">
        <w:trPr>
          <w:cantSplit/>
        </w:trPr>
        <w:tc>
          <w:tcPr>
            <w:tcW w:w="115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520AAD1" w14:textId="77777777" w:rsidR="001E674E" w:rsidRDefault="00081D6E">
            <w:r>
              <w:rPr>
                <w:sz w:val="19"/>
                <w:szCs w:val="19"/>
              </w:rPr>
              <w:t>Aim</w:t>
            </w:r>
          </w:p>
        </w:tc>
        <w:tc>
          <w:tcPr>
            <w:tcW w:w="308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1460380" w14:textId="77777777" w:rsidR="001E674E" w:rsidRDefault="00081D6E">
            <w:r>
              <w:rPr>
                <w:sz w:val="19"/>
                <w:szCs w:val="19"/>
              </w:rPr>
              <w:t>towards the receivers (or audience area)</w:t>
            </w:r>
          </w:p>
        </w:tc>
        <w:tc>
          <w:tcPr>
            <w:tcW w:w="539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600E471" w14:textId="77777777" w:rsidR="001E674E" w:rsidRDefault="00081D6E">
            <w:r>
              <w:rPr>
                <w:sz w:val="19"/>
                <w:szCs w:val="19"/>
              </w:rPr>
              <w:t xml:space="preserve">Or </w:t>
            </w:r>
            <w:r>
              <w:rPr>
                <w:b/>
                <w:bCs/>
                <w:sz w:val="19"/>
                <w:szCs w:val="19"/>
              </w:rPr>
              <w:t>manual bearing</w:t>
            </w:r>
            <w:r>
              <w:rPr>
                <w:sz w:val="19"/>
                <w:szCs w:val="19"/>
              </w:rPr>
              <w:t>, clockwise from north</w:t>
            </w:r>
          </w:p>
        </w:tc>
      </w:tr>
      <w:tr w:rsidR="001E674E" w14:paraId="057AAF51" w14:textId="77777777">
        <w:trPr>
          <w:cantSplit/>
        </w:trPr>
        <w:tc>
          <w:tcPr>
            <w:tcW w:w="115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19150A9" w14:textId="77777777" w:rsidR="001E674E" w:rsidRDefault="00081D6E">
            <w:r>
              <w:rPr>
                <w:sz w:val="19"/>
                <w:szCs w:val="19"/>
              </w:rPr>
              <w:t>Main PA latency</w:t>
            </w:r>
          </w:p>
        </w:tc>
        <w:tc>
          <w:tcPr>
            <w:tcW w:w="308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ED03D02" w14:textId="77777777" w:rsidR="001E674E" w:rsidRDefault="00081D6E">
            <w:r>
              <w:rPr>
                <w:sz w:val="19"/>
                <w:szCs w:val="19"/>
              </w:rPr>
              <w:t>0 ms</w:t>
            </w:r>
          </w:p>
        </w:tc>
        <w:tc>
          <w:tcPr>
            <w:tcW w:w="539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5C158DC" w14:textId="77777777" w:rsidR="001E674E" w:rsidRDefault="00081D6E">
            <w:r>
              <w:rPr>
                <w:sz w:val="19"/>
                <w:szCs w:val="19"/>
              </w:rPr>
              <w:t>Audio in to stage sound. 0 if the PA is fed directly from the desk; about the FieldKast latency if the main PA is fed through FieldKast too</w:t>
            </w:r>
          </w:p>
        </w:tc>
      </w:tr>
    </w:tbl>
    <w:p w14:paraId="4EA45D2A" w14:textId="77777777" w:rsidR="001E674E" w:rsidRDefault="001E674E">
      <w:pPr>
        <w:spacing w:after="120"/>
      </w:pPr>
    </w:p>
    <w:p w14:paraId="1296EA94" w14:textId="77777777" w:rsidR="001E674E" w:rsidRDefault="00081D6E">
      <w:pPr>
        <w:keepNext/>
        <w:spacing w:before="120" w:after="60"/>
        <w:jc w:val="center"/>
      </w:pPr>
      <w:r>
        <w:rPr>
          <w:noProof/>
        </w:rPr>
        <w:lastRenderedPageBreak/>
        <w:drawing>
          <wp:inline distT="0" distB="0" distL="0" distR="0" wp14:anchorId="51A48E91" wp14:editId="30FE33F5">
            <wp:extent cx="1973178" cy="45719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selected-stage.png"/>
                    <pic:cNvPicPr/>
                  </pic:nvPicPr>
                  <pic:blipFill>
                    <a:blip r:embed="rId12"/>
                    <a:stretch>
                      <a:fillRect/>
                    </a:stretch>
                  </pic:blipFill>
                  <pic:spPr>
                    <a:xfrm>
                      <a:off x="0" y="0"/>
                      <a:ext cx="1973178" cy="4571998"/>
                    </a:xfrm>
                    <a:prstGeom prst="rect">
                      <a:avLst/>
                    </a:prstGeom>
                  </pic:spPr>
                </pic:pic>
              </a:graphicData>
            </a:graphic>
          </wp:inline>
        </w:drawing>
      </w:r>
    </w:p>
    <w:p w14:paraId="42B1ECD5" w14:textId="77777777" w:rsidR="001E674E" w:rsidRDefault="00081D6E">
      <w:pPr>
        <w:spacing w:after="200"/>
        <w:jc w:val="center"/>
      </w:pPr>
      <w:r>
        <w:rPr>
          <w:i/>
          <w:iCs/>
          <w:color w:val="555F70"/>
          <w:sz w:val="18"/>
          <w:szCs w:val="18"/>
        </w:rPr>
        <w:t>The stage's settings and estimate.</w:t>
      </w:r>
    </w:p>
    <w:p w14:paraId="3ED782A4" w14:textId="77777777" w:rsidR="001E674E" w:rsidRDefault="00081D6E">
      <w:pPr>
        <w:spacing w:after="120"/>
      </w:pPr>
      <w:r>
        <w:t xml:space="preserve">The </w:t>
      </w:r>
      <w:r>
        <w:rPr>
          <w:b/>
          <w:bCs/>
        </w:rPr>
        <w:t>Estimate</w:t>
      </w:r>
      <w:r>
        <w:t xml:space="preserve"> under it shows the speed of sound at the set air temperature, the FieldKast latency, and the </w:t>
      </w:r>
      <w:r>
        <w:rPr>
          <w:b/>
          <w:bCs/>
        </w:rPr>
        <w:t>Closest alignable</w:t>
      </w:r>
      <w:r>
        <w:t xml:space="preserve"> distance: speakers nearer the stage than this can't be delayed enough to line up with it.</w:t>
      </w:r>
    </w:p>
    <w:p w14:paraId="6CBBB08E" w14:textId="77777777" w:rsidR="001E674E" w:rsidRDefault="00081D6E">
      <w:pPr>
        <w:pStyle w:val="Heading2"/>
      </w:pPr>
      <w:bookmarkStart w:id="10" w:name="_Toc242432487"/>
      <w:r>
        <w:t>Place the bridge</w:t>
      </w:r>
      <w:bookmarkEnd w:id="10"/>
    </w:p>
    <w:p w14:paraId="777135C3" w14:textId="77777777" w:rsidR="001E674E" w:rsidRDefault="00081D6E">
      <w:pPr>
        <w:spacing w:after="120"/>
      </w:pPr>
      <w:r>
        <w:t xml:space="preserve">Choose </w:t>
      </w:r>
      <w:r>
        <w:rPr>
          <w:b/>
          <w:bCs/>
        </w:rPr>
        <w:t>Bridge</w:t>
      </w:r>
      <w:r>
        <w:t xml:space="preserve"> and click where the bridge antenna will go, usually on a mast near the front-of-house position. Set its </w:t>
      </w:r>
      <w:r>
        <w:rPr>
          <w:b/>
          <w:bCs/>
        </w:rPr>
        <w:t>Antenna height</w:t>
      </w:r>
      <w:r>
        <w:t xml:space="preserve"> (default 4 m; mount it high) and </w:t>
      </w:r>
      <w:r>
        <w:rPr>
          <w:b/>
          <w:bCs/>
        </w:rPr>
        <w:t>Antenna gain</w:t>
      </w:r>
      <w:r>
        <w:t xml:space="preserve"> (default 2 dBi). Reception is worked out from here, so until the bridge is placed the receivers show grey.</w:t>
      </w:r>
    </w:p>
    <w:p w14:paraId="4D28758C" w14:textId="77777777" w:rsidR="001E674E" w:rsidRDefault="00081D6E">
      <w:pPr>
        <w:spacing w:after="120"/>
      </w:pPr>
      <w:r>
        <w:t xml:space="preserve">The bridge's </w:t>
      </w:r>
      <w:r>
        <w:rPr>
          <w:b/>
          <w:bCs/>
        </w:rPr>
        <w:t>Estimate</w:t>
      </w:r>
      <w:r>
        <w:t xml:space="preserve"> shows how many receivers hear it directly, its EIRP (transmit power plus antenna gain, which must not exceed 20 dBm in the UK and EU), the size and airtime of each packet, and the airtime used by the bridge and by relays.</w:t>
      </w:r>
    </w:p>
    <w:p w14:paraId="24325181" w14:textId="77777777" w:rsidR="001E674E" w:rsidRDefault="00081D6E">
      <w:pPr>
        <w:pStyle w:val="Heading2"/>
      </w:pPr>
      <w:bookmarkStart w:id="11" w:name="_Toc242432488"/>
      <w:r>
        <w:t>Draw the audience boundary</w:t>
      </w:r>
      <w:bookmarkEnd w:id="11"/>
    </w:p>
    <w:p w14:paraId="396D8CF1" w14:textId="77777777" w:rsidR="001E674E" w:rsidRDefault="00081D6E">
      <w:pPr>
        <w:spacing w:after="120"/>
      </w:pPr>
      <w:r>
        <w:t xml:space="preserve">Choose </w:t>
      </w:r>
      <w:r>
        <w:rPr>
          <w:b/>
          <w:bCs/>
        </w:rPr>
        <w:t>Boundary</w:t>
      </w:r>
      <w:r>
        <w:t xml:space="preserve"> and click around the audience area, one point per corner. Double-click, or press Enter, to finish; Esc cancels. The boundary is a dashed green outline. A plan has one boundary; drawing another replaces it.</w:t>
      </w:r>
    </w:p>
    <w:p w14:paraId="3AC4D38A" w14:textId="77777777" w:rsidR="001E674E" w:rsidRDefault="00081D6E">
      <w:pPr>
        <w:spacing w:after="120"/>
      </w:pPr>
      <w:r>
        <w:t>The boundary is what Auto layout fills with sound, and what it keeps spill outside of. Select it to see its area and perimeter.</w:t>
      </w:r>
    </w:p>
    <w:p w14:paraId="2BF434BE" w14:textId="77777777" w:rsidR="001E674E" w:rsidRDefault="00081D6E">
      <w:pPr>
        <w:pStyle w:val="Heading2"/>
      </w:pPr>
      <w:bookmarkStart w:id="12" w:name="_Toc242432489"/>
      <w:r>
        <w:t>Draw obstacles</w:t>
      </w:r>
      <w:bookmarkEnd w:id="12"/>
    </w:p>
    <w:p w14:paraId="52982E2C" w14:textId="77777777" w:rsidR="001E674E" w:rsidRDefault="00081D6E">
      <w:pPr>
        <w:spacing w:after="120"/>
      </w:pPr>
      <w:r>
        <w:t xml:space="preserve">Choose </w:t>
      </w:r>
      <w:r>
        <w:rPr>
          <w:b/>
          <w:bCs/>
        </w:rPr>
        <w:t>Obstacle</w:t>
      </w:r>
      <w:r>
        <w:t xml:space="preserve"> and click along anything that blocks radio or sound: a marquee wall, a building, a tree line, a parked lorry. Double-click or Enter to finish, Esc to cancel. Then set its losses in the Selected tab: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896"/>
        <w:gridCol w:w="7622"/>
      </w:tblGrid>
      <w:tr w:rsidR="001E674E" w14:paraId="4DEA6D52" w14:textId="77777777">
        <w:trPr>
          <w:cantSplit/>
          <w:tblHeader/>
        </w:trPr>
        <w:tc>
          <w:tcPr>
            <w:tcW w:w="1120"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3301CF6" w14:textId="77777777" w:rsidR="001E674E" w:rsidRDefault="00081D6E">
            <w:r>
              <w:rPr>
                <w:b/>
                <w:bCs/>
                <w:sz w:val="19"/>
                <w:szCs w:val="19"/>
              </w:rPr>
              <w:lastRenderedPageBreak/>
              <w:t>Field</w:t>
            </w:r>
          </w:p>
        </w:tc>
        <w:tc>
          <w:tcPr>
            <w:tcW w:w="896"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57D3CE13" w14:textId="77777777" w:rsidR="001E674E" w:rsidRDefault="00081D6E">
            <w:r>
              <w:rPr>
                <w:b/>
                <w:bCs/>
                <w:sz w:val="19"/>
                <w:szCs w:val="19"/>
              </w:rPr>
              <w:t>Default</w:t>
            </w:r>
          </w:p>
        </w:tc>
        <w:tc>
          <w:tcPr>
            <w:tcW w:w="7622"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3959E65" w14:textId="77777777" w:rsidR="001E674E" w:rsidRDefault="00081D6E">
            <w:r>
              <w:rPr>
                <w:b/>
                <w:bCs/>
                <w:sz w:val="19"/>
                <w:szCs w:val="19"/>
              </w:rPr>
              <w:t>Typical values</w:t>
            </w:r>
          </w:p>
        </w:tc>
      </w:tr>
      <w:tr w:rsidR="001E674E" w14:paraId="1D18ED12" w14:textId="77777777">
        <w:trPr>
          <w:cantSplit/>
        </w:trPr>
        <w:tc>
          <w:tcPr>
            <w:tcW w:w="112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570BA88" w14:textId="77777777" w:rsidR="001E674E" w:rsidRDefault="00081D6E">
            <w:r>
              <w:rPr>
                <w:sz w:val="19"/>
                <w:szCs w:val="19"/>
              </w:rPr>
              <w:t>Radio loss</w:t>
            </w:r>
          </w:p>
        </w:tc>
        <w:tc>
          <w:tcPr>
            <w:tcW w:w="89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0B0C1C8" w14:textId="77777777" w:rsidR="001E674E" w:rsidRDefault="00081D6E">
            <w:r>
              <w:rPr>
                <w:sz w:val="19"/>
                <w:szCs w:val="19"/>
              </w:rPr>
              <w:t>10 dB</w:t>
            </w:r>
          </w:p>
        </w:tc>
        <w:tc>
          <w:tcPr>
            <w:tcW w:w="762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806EF58" w14:textId="77777777" w:rsidR="001E674E" w:rsidRDefault="00081D6E">
            <w:r>
              <w:rPr>
                <w:sz w:val="19"/>
                <w:szCs w:val="19"/>
              </w:rPr>
              <w:t>Tent 3–6, tree line 6–12, wall or vehicle 10–20, building 20 or more</w:t>
            </w:r>
          </w:p>
        </w:tc>
      </w:tr>
      <w:tr w:rsidR="001E674E" w14:paraId="6A2E6BC4" w14:textId="77777777">
        <w:trPr>
          <w:cantSplit/>
        </w:trPr>
        <w:tc>
          <w:tcPr>
            <w:tcW w:w="112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04B86CE" w14:textId="77777777" w:rsidR="001E674E" w:rsidRDefault="00081D6E">
            <w:r>
              <w:rPr>
                <w:sz w:val="19"/>
                <w:szCs w:val="19"/>
              </w:rPr>
              <w:t>Sound loss</w:t>
            </w:r>
          </w:p>
        </w:tc>
        <w:tc>
          <w:tcPr>
            <w:tcW w:w="89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C7F80AD" w14:textId="77777777" w:rsidR="001E674E" w:rsidRDefault="00081D6E">
            <w:r>
              <w:rPr>
                <w:sz w:val="19"/>
                <w:szCs w:val="19"/>
              </w:rPr>
              <w:t>10 dB</w:t>
            </w:r>
          </w:p>
        </w:tc>
        <w:tc>
          <w:tcPr>
            <w:tcW w:w="762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783FA5" w14:textId="77777777" w:rsidR="001E674E" w:rsidRDefault="00081D6E">
            <w:r>
              <w:rPr>
                <w:sz w:val="19"/>
                <w:szCs w:val="19"/>
              </w:rPr>
              <w:t>Per crossing</w:t>
            </w:r>
          </w:p>
        </w:tc>
      </w:tr>
    </w:tbl>
    <w:p w14:paraId="11E91B58" w14:textId="77777777" w:rsidR="001E674E" w:rsidRDefault="001E674E">
      <w:pPr>
        <w:spacing w:after="120"/>
      </w:pPr>
    </w:p>
    <w:p w14:paraId="36CAA9FA" w14:textId="77777777" w:rsidR="001E674E" w:rsidRDefault="00081D6E">
      <w:pPr>
        <w:spacing w:after="120"/>
      </w:pPr>
      <w:r>
        <w:t>Every radio link and sound path that crosses the line loses that much. An obstacle is a line, not an area: draw the side that faces the bridge or stage.</w:t>
      </w:r>
    </w:p>
    <w:p w14:paraId="17E7BFB4" w14:textId="77777777" w:rsidR="001E674E" w:rsidRDefault="00081D6E">
      <w:pPr>
        <w:keepNext/>
        <w:spacing w:before="120" w:after="60"/>
        <w:jc w:val="center"/>
      </w:pPr>
      <w:r>
        <w:rPr>
          <w:noProof/>
        </w:rPr>
        <w:drawing>
          <wp:inline distT="0" distB="0" distL="0" distR="0" wp14:anchorId="231C0B55" wp14:editId="05EB80BE">
            <wp:extent cx="6117336" cy="88979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t-obstacle.jpg"/>
                    <pic:cNvPicPr/>
                  </pic:nvPicPr>
                  <pic:blipFill>
                    <a:blip r:embed="rId13"/>
                    <a:stretch>
                      <a:fillRect/>
                    </a:stretch>
                  </pic:blipFill>
                  <pic:spPr>
                    <a:xfrm>
                      <a:off x="0" y="0"/>
                      <a:ext cx="6117336" cy="889794"/>
                    </a:xfrm>
                    <a:prstGeom prst="rect">
                      <a:avLst/>
                    </a:prstGeom>
                  </pic:spPr>
                </pic:pic>
              </a:graphicData>
            </a:graphic>
          </wp:inline>
        </w:drawing>
      </w:r>
    </w:p>
    <w:p w14:paraId="30B214BD" w14:textId="77777777" w:rsidR="001E674E" w:rsidRDefault="00081D6E">
      <w:pPr>
        <w:spacing w:after="200"/>
        <w:jc w:val="center"/>
      </w:pPr>
      <w:r>
        <w:rPr>
          <w:i/>
          <w:iCs/>
          <w:color w:val="555F70"/>
          <w:sz w:val="18"/>
          <w:szCs w:val="18"/>
        </w:rPr>
        <w:t>The hint shown while drawing an obstacle.</w:t>
      </w:r>
    </w:p>
    <w:p w14:paraId="3AD260EA" w14:textId="77777777" w:rsidR="001E674E" w:rsidRDefault="00081D6E">
      <w:pPr>
        <w:pStyle w:val="Heading2"/>
      </w:pPr>
      <w:bookmarkStart w:id="13" w:name="_Toc242432490"/>
      <w:r>
        <w:t>Place receivers</w:t>
      </w:r>
      <w:bookmarkEnd w:id="13"/>
    </w:p>
    <w:p w14:paraId="33DCCB13" w14:textId="77777777" w:rsidR="001E674E" w:rsidRDefault="00081D6E">
      <w:pPr>
        <w:spacing w:after="120"/>
      </w:pPr>
      <w:r>
        <w:t xml:space="preserve">Choose </w:t>
      </w:r>
      <w:r>
        <w:rPr>
          <w:b/>
          <w:bCs/>
        </w:rPr>
        <w:t>+ Receiver</w:t>
      </w:r>
      <w:r>
        <w:t xml:space="preserve"> and click the map once for each receiver. Each one is named rx-1, rx-2 and so on, with the defaults from </w:t>
      </w:r>
      <w:r>
        <w:rPr>
          <w:b/>
          <w:bCs/>
        </w:rPr>
        <w:t>Settings &gt; New receivers</w:t>
      </w:r>
      <w:r>
        <w:t>. Press Esc when done.</w:t>
      </w:r>
    </w:p>
    <w:p w14:paraId="3867581E" w14:textId="77777777" w:rsidR="001E674E" w:rsidRDefault="00081D6E">
      <w:pPr>
        <w:pStyle w:val="ListParagraph"/>
        <w:numPr>
          <w:ilvl w:val="0"/>
          <w:numId w:val="9"/>
        </w:numPr>
        <w:spacing w:after="80"/>
      </w:pPr>
      <w:r>
        <w:rPr>
          <w:b/>
          <w:bCs/>
        </w:rPr>
        <w:t>Move</w:t>
      </w:r>
      <w:r>
        <w:t xml:space="preserve"> a receiver, the stage or the bridge by dragging it.</w:t>
      </w:r>
    </w:p>
    <w:p w14:paraId="6FAC43EC" w14:textId="77777777" w:rsidR="001E674E" w:rsidRDefault="00081D6E">
      <w:pPr>
        <w:pStyle w:val="ListParagraph"/>
        <w:numPr>
          <w:ilvl w:val="0"/>
          <w:numId w:val="9"/>
        </w:numPr>
        <w:spacing w:after="80"/>
      </w:pPr>
      <w:r>
        <w:rPr>
          <w:b/>
          <w:bCs/>
        </w:rPr>
        <w:t>Select</w:t>
      </w:r>
      <w:r>
        <w:t xml:space="preserve"> it by clicking it (with the </w:t>
      </w:r>
      <w:r>
        <w:rPr>
          <w:b/>
          <w:bCs/>
        </w:rPr>
        <w:t>Select</w:t>
      </w:r>
      <w:r>
        <w:t xml:space="preserve"> tool), or its row in the Receivers tab.</w:t>
      </w:r>
    </w:p>
    <w:p w14:paraId="3EB6AA72" w14:textId="77777777" w:rsidR="001E674E" w:rsidRDefault="00081D6E">
      <w:pPr>
        <w:pStyle w:val="ListParagraph"/>
        <w:numPr>
          <w:ilvl w:val="0"/>
          <w:numId w:val="9"/>
        </w:numPr>
        <w:spacing w:after="80"/>
      </w:pPr>
      <w:r>
        <w:rPr>
          <w:b/>
          <w:bCs/>
        </w:rPr>
        <w:t>Delete</w:t>
      </w:r>
      <w:r>
        <w:t xml:space="preserve"> the selected item with the Delete key, or </w:t>
      </w:r>
      <w:r>
        <w:rPr>
          <w:b/>
          <w:bCs/>
        </w:rPr>
        <w:t>Delete</w:t>
      </w:r>
      <w:r>
        <w:t xml:space="preserve"> in the Selected tab.</w:t>
      </w:r>
    </w:p>
    <w:p w14:paraId="00B5BF0B" w14:textId="77777777" w:rsidR="001E674E" w:rsidRDefault="00081D6E">
      <w:pPr>
        <w:pStyle w:val="ListParagraph"/>
        <w:numPr>
          <w:ilvl w:val="0"/>
          <w:numId w:val="9"/>
        </w:numPr>
        <w:spacing w:after="120"/>
      </w:pPr>
      <w:r>
        <w:rPr>
          <w:b/>
          <w:bCs/>
        </w:rPr>
        <w:t>Turn</w:t>
      </w:r>
      <w:r>
        <w:t xml:space="preserve"> a speaker by dragging its coverage cone: the aim follows the pointer and becomes a manual bearing.</w:t>
      </w:r>
    </w:p>
    <w:p w14:paraId="576EC47D" w14:textId="77777777" w:rsidR="001E674E" w:rsidRDefault="00081D6E">
      <w:pPr>
        <w:spacing w:after="120"/>
      </w:pPr>
      <w:r>
        <w:t>Each receiver has these settings in the Selected tab: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2278"/>
        <w:gridCol w:w="6134"/>
      </w:tblGrid>
      <w:tr w:rsidR="001E674E" w14:paraId="60802A3C" w14:textId="77777777">
        <w:trPr>
          <w:cantSplit/>
          <w:tblHeader/>
        </w:trPr>
        <w:tc>
          <w:tcPr>
            <w:tcW w:w="1226"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F74D1CB" w14:textId="77777777" w:rsidR="001E674E" w:rsidRDefault="00081D6E">
            <w:r>
              <w:rPr>
                <w:b/>
                <w:bCs/>
                <w:sz w:val="19"/>
                <w:szCs w:val="19"/>
              </w:rPr>
              <w:t>Field</w:t>
            </w:r>
          </w:p>
        </w:tc>
        <w:tc>
          <w:tcPr>
            <w:tcW w:w="2278"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FA12AA4" w14:textId="77777777" w:rsidR="001E674E" w:rsidRDefault="00081D6E">
            <w:r>
              <w:rPr>
                <w:b/>
                <w:bCs/>
                <w:sz w:val="19"/>
                <w:szCs w:val="19"/>
              </w:rPr>
              <w:t>Default</w:t>
            </w:r>
          </w:p>
        </w:tc>
        <w:tc>
          <w:tcPr>
            <w:tcW w:w="6134"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4EDC3DF" w14:textId="77777777" w:rsidR="001E674E" w:rsidRDefault="00081D6E">
            <w:r>
              <w:rPr>
                <w:b/>
                <w:bCs/>
                <w:sz w:val="19"/>
                <w:szCs w:val="19"/>
              </w:rPr>
              <w:t>Notes</w:t>
            </w:r>
          </w:p>
        </w:tc>
      </w:tr>
      <w:tr w:rsidR="001E674E" w14:paraId="484D98CD"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FE1331D" w14:textId="77777777" w:rsidR="001E674E" w:rsidRDefault="00081D6E">
            <w:r>
              <w:rPr>
                <w:sz w:val="19"/>
                <w:szCs w:val="19"/>
              </w:rPr>
              <w:t>Name</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D72A7EA" w14:textId="77777777" w:rsidR="001E674E" w:rsidRDefault="00081D6E">
            <w:r>
              <w:rPr>
                <w:sz w:val="19"/>
                <w:szCs w:val="19"/>
              </w:rPr>
              <w:t>rx-N</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2A0A7AE" w14:textId="77777777" w:rsidR="001E674E" w:rsidRDefault="00081D6E">
            <w:r>
              <w:rPr>
                <w:sz w:val="19"/>
                <w:szCs w:val="19"/>
              </w:rPr>
              <w:t>Up to 16 characters on the receivers; the control panel shows it</w:t>
            </w:r>
          </w:p>
        </w:tc>
      </w:tr>
      <w:tr w:rsidR="001E674E" w14:paraId="62431600"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3EBBB19" w14:textId="77777777" w:rsidR="001E674E" w:rsidRDefault="00081D6E">
            <w:r>
              <w:rPr>
                <w:sz w:val="19"/>
                <w:szCs w:val="19"/>
              </w:rPr>
              <w:t>MAC</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575AAFC" w14:textId="77777777" w:rsidR="001E674E" w:rsidRDefault="00081D6E">
            <w:r>
              <w:rPr>
                <w:sz w:val="19"/>
                <w:szCs w:val="19"/>
              </w:rPr>
              <w:t>blank</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E2D7DE1" w14:textId="77777777" w:rsidR="001E674E" w:rsidRDefault="00081D6E">
            <w:r>
              <w:rPr>
                <w:sz w:val="19"/>
                <w:szCs w:val="19"/>
              </w:rPr>
              <w:t>Filled in on site by the installer app when the unit is scanned. Needed to send the receiver its delay</w:t>
            </w:r>
          </w:p>
        </w:tc>
      </w:tr>
      <w:tr w:rsidR="001E674E" w14:paraId="4594A6DB"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2AFE22E" w14:textId="77777777" w:rsidR="001E674E" w:rsidRDefault="00081D6E">
            <w:r>
              <w:rPr>
                <w:sz w:val="19"/>
                <w:szCs w:val="19"/>
              </w:rPr>
              <w:t>Relay mode</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084D2ED" w14:textId="77777777" w:rsidR="001E674E" w:rsidRDefault="00081D6E">
            <w:r>
              <w:rPr>
                <w:sz w:val="19"/>
                <w:szCs w:val="19"/>
              </w:rPr>
              <w:t>auto (relay when asked)</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29CD498" w14:textId="77777777" w:rsidR="001E674E" w:rsidRDefault="00081D6E">
            <w:r>
              <w:rPr>
                <w:b/>
                <w:bCs/>
                <w:sz w:val="19"/>
                <w:szCs w:val="19"/>
              </w:rPr>
              <w:t>on</w:t>
            </w:r>
            <w:r>
              <w:rPr>
                <w:sz w:val="19"/>
                <w:szCs w:val="19"/>
              </w:rPr>
              <w:t xml:space="preserve"> always relays; </w:t>
            </w:r>
            <w:r>
              <w:rPr>
                <w:b/>
                <w:bCs/>
                <w:sz w:val="19"/>
                <w:szCs w:val="19"/>
              </w:rPr>
              <w:t>off</w:t>
            </w:r>
            <w:r>
              <w:rPr>
                <w:sz w:val="19"/>
                <w:szCs w:val="19"/>
              </w:rPr>
              <w:t xml:space="preserve"> never relays (it can still be relayed to)</w:t>
            </w:r>
          </w:p>
        </w:tc>
      </w:tr>
      <w:tr w:rsidR="001E674E" w14:paraId="6D8F29BE"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2D1FF04" w14:textId="77777777" w:rsidR="001E674E" w:rsidRDefault="00081D6E">
            <w:r>
              <w:rPr>
                <w:sz w:val="19"/>
                <w:szCs w:val="19"/>
              </w:rPr>
              <w:t>Antenna height</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D312606" w14:textId="77777777" w:rsidR="001E674E" w:rsidRDefault="00081D6E">
            <w:r>
              <w:rPr>
                <w:sz w:val="19"/>
                <w:szCs w:val="19"/>
              </w:rPr>
              <w:t>2.5 m</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18CB1D5" w14:textId="77777777" w:rsidR="001E674E" w:rsidRDefault="00081D6E">
            <w:r>
              <w:rPr>
                <w:sz w:val="19"/>
                <w:szCs w:val="19"/>
              </w:rPr>
              <w:t>Above head height: a crowd absorbs 2.4 GHz</w:t>
            </w:r>
          </w:p>
        </w:tc>
      </w:tr>
      <w:tr w:rsidR="001E674E" w14:paraId="66BEE06E"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8415769" w14:textId="77777777" w:rsidR="001E674E" w:rsidRDefault="00081D6E">
            <w:r>
              <w:rPr>
                <w:sz w:val="19"/>
                <w:szCs w:val="19"/>
              </w:rPr>
              <w:t>Antenna gain</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DC31482" w14:textId="77777777" w:rsidR="001E674E" w:rsidRDefault="00081D6E">
            <w:r>
              <w:rPr>
                <w:sz w:val="19"/>
                <w:szCs w:val="19"/>
              </w:rPr>
              <w:t>2 dBi</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FF6B65C" w14:textId="77777777" w:rsidR="001E674E" w:rsidRDefault="001E674E"/>
        </w:tc>
      </w:tr>
      <w:tr w:rsidR="001E674E" w14:paraId="1C5C551B"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3B4C34A" w14:textId="77777777" w:rsidR="001E674E" w:rsidRDefault="00081D6E">
            <w:r>
              <w:rPr>
                <w:sz w:val="19"/>
                <w:szCs w:val="19"/>
              </w:rPr>
              <w:t>Level at 1 m</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8B4B3DF" w14:textId="77777777" w:rsidR="001E674E" w:rsidRDefault="00081D6E">
            <w:r>
              <w:rPr>
                <w:sz w:val="19"/>
                <w:szCs w:val="19"/>
              </w:rPr>
              <w:t>112 dB SPL</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7651827" w14:textId="77777777" w:rsidR="001E674E" w:rsidRDefault="00081D6E">
            <w:r>
              <w:rPr>
                <w:sz w:val="19"/>
                <w:szCs w:val="19"/>
              </w:rPr>
              <w:t>Continuous, on axis. Replaced by the measured level once the speaker has been measured</w:t>
            </w:r>
          </w:p>
        </w:tc>
      </w:tr>
      <w:tr w:rsidR="001E674E" w14:paraId="2E62F062"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D39A47C" w14:textId="77777777" w:rsidR="001E674E" w:rsidRDefault="00081D6E">
            <w:r>
              <w:rPr>
                <w:sz w:val="19"/>
                <w:szCs w:val="19"/>
              </w:rPr>
              <w:t>Coverage angle</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767DAF3" w14:textId="77777777" w:rsidR="001E674E" w:rsidRDefault="00081D6E">
            <w:r>
              <w:rPr>
                <w:sz w:val="19"/>
                <w:szCs w:val="19"/>
              </w:rPr>
              <w:t>90°</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6477510" w14:textId="77777777" w:rsidR="001E674E" w:rsidRDefault="00081D6E">
            <w:r>
              <w:rPr>
                <w:sz w:val="19"/>
                <w:szCs w:val="19"/>
              </w:rPr>
              <w:t>360 for omnidirectional</w:t>
            </w:r>
          </w:p>
        </w:tc>
      </w:tr>
      <w:tr w:rsidR="001E674E" w14:paraId="490EAE16"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4ACA5F6" w14:textId="77777777" w:rsidR="001E674E" w:rsidRDefault="00081D6E">
            <w:r>
              <w:rPr>
                <w:sz w:val="19"/>
                <w:szCs w:val="19"/>
              </w:rPr>
              <w:t>Aim</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E67975A" w14:textId="77777777" w:rsidR="001E674E" w:rsidRDefault="00081D6E">
            <w:r>
              <w:rPr>
                <w:sz w:val="19"/>
                <w:szCs w:val="19"/>
              </w:rPr>
              <w:t>away from the stage</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7260806" w14:textId="77777777" w:rsidR="001E674E" w:rsidRDefault="00081D6E">
            <w:r>
              <w:rPr>
                <w:sz w:val="19"/>
                <w:szCs w:val="19"/>
              </w:rPr>
              <w:t xml:space="preserve">Or </w:t>
            </w:r>
            <w:r>
              <w:rPr>
                <w:b/>
                <w:bCs/>
                <w:sz w:val="19"/>
                <w:szCs w:val="19"/>
              </w:rPr>
              <w:t>manual bearing</w:t>
            </w:r>
            <w:r>
              <w:rPr>
                <w:sz w:val="19"/>
                <w:szCs w:val="19"/>
              </w:rPr>
              <w:t>, clockwise from north</w:t>
            </w:r>
          </w:p>
        </w:tc>
      </w:tr>
      <w:tr w:rsidR="001E674E" w14:paraId="3EE9A2AB"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3396F03" w14:textId="77777777" w:rsidR="001E674E" w:rsidRDefault="00081D6E">
            <w:r>
              <w:rPr>
                <w:sz w:val="19"/>
                <w:szCs w:val="19"/>
              </w:rPr>
              <w:t>Delay</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D64AAF1" w14:textId="77777777" w:rsidR="001E674E" w:rsidRDefault="00081D6E">
            <w:r>
              <w:rPr>
                <w:sz w:val="19"/>
                <w:szCs w:val="19"/>
              </w:rPr>
              <w:t>auto (from stage distance)</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9FECC1E" w14:textId="77777777" w:rsidR="001E674E" w:rsidRDefault="00081D6E">
            <w:r>
              <w:rPr>
                <w:sz w:val="19"/>
                <w:szCs w:val="19"/>
              </w:rPr>
              <w:t xml:space="preserve">Or </w:t>
            </w:r>
            <w:r>
              <w:rPr>
                <w:b/>
                <w:bCs/>
                <w:sz w:val="19"/>
                <w:szCs w:val="19"/>
              </w:rPr>
              <w:t>manual</w:t>
            </w:r>
            <w:r>
              <w:rPr>
                <w:sz w:val="19"/>
                <w:szCs w:val="19"/>
              </w:rPr>
              <w:t>, in ms</w:t>
            </w:r>
          </w:p>
        </w:tc>
      </w:tr>
      <w:tr w:rsidR="001E674E" w14:paraId="78285D44" w14:textId="77777777">
        <w:trPr>
          <w:cantSplit/>
        </w:trPr>
        <w:tc>
          <w:tcPr>
            <w:tcW w:w="12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412590F" w14:textId="77777777" w:rsidR="001E674E" w:rsidRDefault="00081D6E">
            <w:r>
              <w:rPr>
                <w:sz w:val="19"/>
                <w:szCs w:val="19"/>
              </w:rPr>
              <w:t>Trim</w:t>
            </w:r>
          </w:p>
        </w:tc>
        <w:tc>
          <w:tcPr>
            <w:tcW w:w="22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EEF4D3E" w14:textId="77777777" w:rsidR="001E674E" w:rsidRDefault="00081D6E">
            <w:r>
              <w:rPr>
                <w:sz w:val="19"/>
                <w:szCs w:val="19"/>
              </w:rPr>
              <w:t>0 ms</w:t>
            </w:r>
          </w:p>
        </w:tc>
        <w:tc>
          <w:tcPr>
            <w:tcW w:w="61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D733796" w14:textId="77777777" w:rsidR="001E674E" w:rsidRDefault="00081D6E">
            <w:r>
              <w:rPr>
                <w:sz w:val="19"/>
                <w:szCs w:val="19"/>
              </w:rPr>
              <w:t>Added to the delay, auto or manual</w:t>
            </w:r>
          </w:p>
        </w:tc>
      </w:tr>
    </w:tbl>
    <w:p w14:paraId="3F8EE992" w14:textId="77777777" w:rsidR="001E674E" w:rsidRDefault="001E674E">
      <w:pPr>
        <w:spacing w:after="120"/>
      </w:pPr>
    </w:p>
    <w:p w14:paraId="68A36738" w14:textId="77777777" w:rsidR="001E674E" w:rsidRDefault="00081D6E">
      <w:pPr>
        <w:spacing w:after="120"/>
      </w:pPr>
      <w:r>
        <w:rPr>
          <w:b/>
          <w:bCs/>
        </w:rPr>
        <w:t>Centre on map</w:t>
      </w:r>
      <w:r>
        <w:t xml:space="preserve"> pans to the item.</w:t>
      </w:r>
    </w:p>
    <w:p w14:paraId="5FBBBFBC" w14:textId="77777777" w:rsidR="001E674E" w:rsidRDefault="00081D6E">
      <w:pPr>
        <w:pStyle w:val="Heading3"/>
      </w:pPr>
      <w:r>
        <w:t>Measured speaker levels</w:t>
      </w:r>
    </w:p>
    <w:p w14:paraId="40B77AD2" w14:textId="77777777" w:rsidR="001E674E" w:rsidRDefault="00081D6E">
      <w:pPr>
        <w:spacing w:after="120"/>
      </w:pPr>
      <w:r>
        <w:t xml:space="preserve">Once a speaker has been measured (with the installer app on site, or the control panel's Calibrate, brought in with </w:t>
      </w:r>
      <w:r>
        <w:rPr>
          <w:b/>
          <w:bCs/>
        </w:rPr>
        <w:t>Import levels</w:t>
      </w:r>
      <w:r>
        <w:t xml:space="preserve">), its Speaker section shows </w:t>
      </w:r>
      <w:r>
        <w:rPr>
          <w:b/>
          <w:bCs/>
        </w:rPr>
        <w:t>Measured level</w:t>
      </w:r>
      <w:r>
        <w:t xml:space="preserve"> (dB(A) at 1 m, with the test noise at full volume) and </w:t>
      </w:r>
      <w:r>
        <w:rPr>
          <w:b/>
          <w:bCs/>
        </w:rPr>
        <w:t>Volume</w:t>
      </w:r>
      <w:r>
        <w:t xml:space="preserve"> (as set on the receiver) instead of Level at 1 m. The level used in the sound model is the measured level, plus the volume, plus </w:t>
      </w:r>
      <w:r>
        <w:rPr>
          <w:b/>
          <w:bCs/>
        </w:rPr>
        <w:t>Settings &gt; Programme vs test noise</w:t>
      </w:r>
      <w:r>
        <w:t xml:space="preserve">. </w:t>
      </w:r>
      <w:r>
        <w:rPr>
          <w:b/>
          <w:bCs/>
        </w:rPr>
        <w:t>Forget measurement</w:t>
      </w:r>
      <w:r>
        <w:t xml:space="preserve"> goes back to a typed level.</w:t>
      </w:r>
    </w:p>
    <w:p w14:paraId="59EF96DD" w14:textId="77777777" w:rsidR="001E674E" w:rsidRDefault="00081D6E">
      <w:pPr>
        <w:pStyle w:val="Heading3"/>
      </w:pPr>
      <w:r>
        <w:lastRenderedPageBreak/>
        <w:t>Installed positions</w:t>
      </w:r>
    </w:p>
    <w:p w14:paraId="577B8E8D" w14:textId="77777777" w:rsidR="001E674E" w:rsidRDefault="00081D6E">
      <w:pPr>
        <w:spacing w:after="120"/>
      </w:pPr>
      <w:r>
        <w:t xml:space="preserve">A plan saved by the installer app has each unit where it was really put. Its Selected tab says when it was installed, how far from its planned position, and how accurate the GPS was; if the speaker was aimed on site, its recorded bearing. </w:t>
      </w:r>
      <w:r>
        <w:rPr>
          <w:b/>
          <w:bCs/>
        </w:rPr>
        <w:t>Back to planned position</w:t>
      </w:r>
      <w:r>
        <w:t xml:space="preserve"> puts it back where the plan had it.</w:t>
      </w:r>
    </w:p>
    <w:p w14:paraId="3A189123" w14:textId="77777777" w:rsidR="001E674E" w:rsidRDefault="00081D6E">
      <w:pPr>
        <w:pStyle w:val="Heading1"/>
        <w:pageBreakBefore/>
      </w:pPr>
      <w:bookmarkStart w:id="14" w:name="_Toc242432491"/>
      <w:r>
        <w:lastRenderedPageBreak/>
        <w:t>Reading the results</w:t>
      </w:r>
      <w:bookmarkEnd w:id="14"/>
    </w:p>
    <w:p w14:paraId="5B84C45B" w14:textId="77777777" w:rsidR="001E674E" w:rsidRDefault="00081D6E">
      <w:pPr>
        <w:pStyle w:val="Heading2"/>
      </w:pPr>
      <w:bookmarkStart w:id="15" w:name="_Toc242432492"/>
      <w:r>
        <w:t>On the map</w:t>
      </w:r>
      <w:bookmarkEnd w:id="1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6551"/>
      </w:tblGrid>
      <w:tr w:rsidR="001E674E" w14:paraId="21610422" w14:textId="77777777">
        <w:trPr>
          <w:cantSplit/>
          <w:tblHeader/>
        </w:trPr>
        <w:tc>
          <w:tcPr>
            <w:tcW w:w="3087"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0F6DAC55" w14:textId="77777777" w:rsidR="001E674E" w:rsidRDefault="00081D6E">
            <w:r>
              <w:rPr>
                <w:b/>
                <w:bCs/>
                <w:sz w:val="19"/>
                <w:szCs w:val="19"/>
              </w:rPr>
              <w:t>What you see</w:t>
            </w:r>
          </w:p>
        </w:tc>
        <w:tc>
          <w:tcPr>
            <w:tcW w:w="6551"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D78E11D" w14:textId="77777777" w:rsidR="001E674E" w:rsidRDefault="00081D6E">
            <w:r>
              <w:rPr>
                <w:b/>
                <w:bCs/>
                <w:sz w:val="19"/>
                <w:szCs w:val="19"/>
              </w:rPr>
              <w:t>Meaning</w:t>
            </w:r>
          </w:p>
        </w:tc>
      </w:tr>
      <w:tr w:rsidR="001E674E" w14:paraId="15C7B0A5"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1E843BA" w14:textId="77777777" w:rsidR="001E674E" w:rsidRDefault="00081D6E">
            <w:r>
              <w:rPr>
                <w:sz w:val="19"/>
                <w:szCs w:val="19"/>
              </w:rPr>
              <w:t xml:space="preserve">Red square </w:t>
            </w:r>
            <w:r>
              <w:rPr>
                <w:b/>
                <w:bCs/>
                <w:sz w:val="19"/>
                <w:szCs w:val="19"/>
              </w:rPr>
              <w:t>S</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67AF2F6" w14:textId="77777777" w:rsidR="001E674E" w:rsidRDefault="00081D6E">
            <w:r>
              <w:rPr>
                <w:sz w:val="19"/>
                <w:szCs w:val="19"/>
              </w:rPr>
              <w:t>The stage</w:t>
            </w:r>
          </w:p>
        </w:tc>
      </w:tr>
      <w:tr w:rsidR="001E674E" w14:paraId="3B1C5368"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8D06549" w14:textId="77777777" w:rsidR="001E674E" w:rsidRDefault="00081D6E">
            <w:r>
              <w:rPr>
                <w:sz w:val="19"/>
                <w:szCs w:val="19"/>
              </w:rPr>
              <w:t xml:space="preserve">Dark square </w:t>
            </w:r>
            <w:r>
              <w:rPr>
                <w:b/>
                <w:bCs/>
                <w:sz w:val="19"/>
                <w:szCs w:val="19"/>
              </w:rPr>
              <w:t>B</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DCA75F6" w14:textId="77777777" w:rsidR="001E674E" w:rsidRDefault="00081D6E">
            <w:r>
              <w:rPr>
                <w:sz w:val="19"/>
                <w:szCs w:val="19"/>
              </w:rPr>
              <w:t>The bridge</w:t>
            </w:r>
          </w:p>
        </w:tc>
      </w:tr>
      <w:tr w:rsidR="001E674E" w14:paraId="0688763E"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8B88BFB" w14:textId="77777777" w:rsidR="001E674E" w:rsidRDefault="00081D6E">
            <w:r>
              <w:rPr>
                <w:sz w:val="19"/>
                <w:szCs w:val="19"/>
              </w:rPr>
              <w:t>Round marker</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ADEF5CC" w14:textId="77777777" w:rsidR="001E674E" w:rsidRDefault="00081D6E">
            <w:r>
              <w:rPr>
                <w:sz w:val="19"/>
                <w:szCs w:val="19"/>
              </w:rPr>
              <w:t>A receiver. Its colour is its total reception, on the same scale as the Reception overlay: dark green 99.9%, green 99%, yellow-green 97%, yellow 90%, orange 80%, red 50% and below. Grey until the bridge is placed</w:t>
            </w:r>
          </w:p>
        </w:tc>
      </w:tr>
      <w:tr w:rsidR="001E674E" w14:paraId="437B7761"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C2CE7FD" w14:textId="77777777" w:rsidR="001E674E" w:rsidRDefault="00081D6E">
            <w:r>
              <w:rPr>
                <w:sz w:val="19"/>
                <w:szCs w:val="19"/>
              </w:rPr>
              <w:t>Number in a marker</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1CCA8FB" w14:textId="77777777" w:rsidR="001E674E" w:rsidRDefault="00081D6E">
            <w:r>
              <w:rPr>
                <w:sz w:val="19"/>
                <w:szCs w:val="19"/>
              </w:rPr>
              <w:t xml:space="preserve">Its hop level: 1 = fed through one relay, 2 through two. Blank = direct. </w:t>
            </w:r>
            <w:r>
              <w:rPr>
                <w:b/>
                <w:bCs/>
                <w:sz w:val="19"/>
                <w:szCs w:val="19"/>
              </w:rPr>
              <w:t>×</w:t>
            </w:r>
            <w:r>
              <w:rPr>
                <w:sz w:val="19"/>
                <w:szCs w:val="19"/>
              </w:rPr>
              <w:t xml:space="preserve"> = no usable signal</w:t>
            </w:r>
          </w:p>
        </w:tc>
      </w:tr>
      <w:tr w:rsidR="001E674E" w14:paraId="4C5D721C"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29FA80A" w14:textId="77777777" w:rsidR="001E674E" w:rsidRDefault="00081D6E">
            <w:r>
              <w:rPr>
                <w:sz w:val="19"/>
                <w:szCs w:val="19"/>
              </w:rPr>
              <w:t>Ring around a marker</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1FE85BC" w14:textId="77777777" w:rsidR="001E674E" w:rsidRDefault="00081D6E">
            <w:r>
              <w:rPr>
                <w:sz w:val="19"/>
                <w:szCs w:val="19"/>
              </w:rPr>
              <w:t>This receiver relays for others</w:t>
            </w:r>
          </w:p>
        </w:tc>
      </w:tr>
      <w:tr w:rsidR="001E674E" w14:paraId="47837A2C"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7EF7CE8" w14:textId="77777777" w:rsidR="001E674E" w:rsidRDefault="00081D6E">
            <w:r>
              <w:rPr>
                <w:sz w:val="19"/>
                <w:szCs w:val="19"/>
              </w:rPr>
              <w:t>Blue outline round a marker</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99796DC" w14:textId="77777777" w:rsidR="001E674E" w:rsidRDefault="00081D6E">
            <w:r>
              <w:rPr>
                <w:sz w:val="19"/>
                <w:szCs w:val="19"/>
              </w:rPr>
              <w:t>The selected item</w:t>
            </w:r>
          </w:p>
        </w:tc>
      </w:tr>
      <w:tr w:rsidR="001E674E" w14:paraId="6CC6DF10"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9F2B464" w14:textId="77777777" w:rsidR="001E674E" w:rsidRDefault="00081D6E">
            <w:r>
              <w:rPr>
                <w:sz w:val="19"/>
                <w:szCs w:val="19"/>
              </w:rPr>
              <w:t>Thick line with an arrow</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EFF21F8" w14:textId="77777777" w:rsidR="001E674E" w:rsidRDefault="00081D6E">
            <w:r>
              <w:rPr>
                <w:sz w:val="19"/>
                <w:szCs w:val="19"/>
              </w:rPr>
              <w:t>A relay link, from the relaying receiver to the one it feeds, coloured by the link's quality. Point at it for the share of the stream and the signal</w:t>
            </w:r>
          </w:p>
        </w:tc>
      </w:tr>
      <w:tr w:rsidR="001E674E" w14:paraId="15101C5D"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4685CF4" w14:textId="77777777" w:rsidR="001E674E" w:rsidRDefault="00081D6E">
            <w:r>
              <w:rPr>
                <w:sz w:val="19"/>
                <w:szCs w:val="19"/>
              </w:rPr>
              <w:t>Thin dashed lines from the bridge</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C2C518" w14:textId="77777777" w:rsidR="001E674E" w:rsidRDefault="00081D6E">
            <w:r>
              <w:rPr>
                <w:sz w:val="19"/>
                <w:szCs w:val="19"/>
              </w:rPr>
              <w:t xml:space="preserve">Direct bridge links (only with </w:t>
            </w:r>
            <w:r>
              <w:rPr>
                <w:b/>
                <w:bCs/>
                <w:sz w:val="19"/>
                <w:szCs w:val="19"/>
              </w:rPr>
              <w:t>Settings &gt; Show bridge links</w:t>
            </w:r>
            <w:r>
              <w:rPr>
                <w:sz w:val="19"/>
                <w:szCs w:val="19"/>
              </w:rPr>
              <w:t>)</w:t>
            </w:r>
          </w:p>
        </w:tc>
      </w:tr>
      <w:tr w:rsidR="001E674E" w14:paraId="28CDB883"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61CCBD1" w14:textId="77777777" w:rsidR="001E674E" w:rsidRDefault="00081D6E">
            <w:r>
              <w:rPr>
                <w:sz w:val="19"/>
                <w:szCs w:val="19"/>
              </w:rPr>
              <w:t>Pale wedge from a speaker</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9C3D4F6" w14:textId="77777777" w:rsidR="001E674E" w:rsidRDefault="00081D6E">
            <w:r>
              <w:rPr>
                <w:sz w:val="19"/>
                <w:szCs w:val="19"/>
              </w:rPr>
              <w:t xml:space="preserve">Its coverage angle, drawn out to where it falls to the </w:t>
            </w:r>
            <w:r>
              <w:rPr>
                <w:b/>
                <w:bCs/>
                <w:sz w:val="19"/>
                <w:szCs w:val="19"/>
              </w:rPr>
              <w:t>Target level</w:t>
            </w:r>
            <w:r>
              <w:rPr>
                <w:sz w:val="19"/>
                <w:szCs w:val="19"/>
              </w:rPr>
              <w:t xml:space="preserve"> (blue for speakers, red for the stage)</w:t>
            </w:r>
          </w:p>
        </w:tc>
      </w:tr>
      <w:tr w:rsidR="001E674E" w14:paraId="2E670469"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72C3694" w14:textId="77777777" w:rsidR="001E674E" w:rsidRDefault="00081D6E">
            <w:r>
              <w:rPr>
                <w:sz w:val="19"/>
                <w:szCs w:val="19"/>
              </w:rPr>
              <w:t>Dashed green outline</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636C66C" w14:textId="77777777" w:rsidR="001E674E" w:rsidRDefault="00081D6E">
            <w:r>
              <w:rPr>
                <w:sz w:val="19"/>
                <w:szCs w:val="19"/>
              </w:rPr>
              <w:t>The audience boundary</w:t>
            </w:r>
          </w:p>
        </w:tc>
      </w:tr>
      <w:tr w:rsidR="001E674E" w14:paraId="713614F4" w14:textId="77777777">
        <w:trPr>
          <w:cantSplit/>
        </w:trPr>
        <w:tc>
          <w:tcPr>
            <w:tcW w:w="308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1210EA1" w14:textId="77777777" w:rsidR="001E674E" w:rsidRDefault="00081D6E">
            <w:r>
              <w:rPr>
                <w:sz w:val="19"/>
                <w:szCs w:val="19"/>
              </w:rPr>
              <w:t>Thick grey line</w:t>
            </w:r>
          </w:p>
        </w:tc>
        <w:tc>
          <w:tcPr>
            <w:tcW w:w="655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C3B1234" w14:textId="77777777" w:rsidR="001E674E" w:rsidRDefault="00081D6E">
            <w:r>
              <w:rPr>
                <w:sz w:val="19"/>
                <w:szCs w:val="19"/>
              </w:rPr>
              <w:t>An obstacle</w:t>
            </w:r>
          </w:p>
        </w:tc>
      </w:tr>
    </w:tbl>
    <w:p w14:paraId="42CEBA18" w14:textId="77777777" w:rsidR="001E674E" w:rsidRDefault="001E674E">
      <w:pPr>
        <w:spacing w:after="120"/>
      </w:pPr>
    </w:p>
    <w:p w14:paraId="0FC60277" w14:textId="77777777" w:rsidR="001E674E" w:rsidRDefault="00081D6E">
      <w:pPr>
        <w:spacing w:after="120"/>
      </w:pPr>
      <w:r>
        <w:t xml:space="preserve">The </w:t>
      </w:r>
      <w:r>
        <w:rPr>
          <w:b/>
          <w:bCs/>
        </w:rPr>
        <w:t>readout</w:t>
      </w:r>
      <w:r>
        <w:t xml:space="preserve"> along the bottom of the map shows the estimate at the pointer: the bridge signal and distance, the reception a receiver would get there (and through which relay), the sound level and arrival spread, and the distance to the stage. With a survey loaded it also shows the measured signal nearby.</w:t>
      </w:r>
    </w:p>
    <w:p w14:paraId="3A59373E" w14:textId="77777777" w:rsidR="001E674E" w:rsidRDefault="00081D6E">
      <w:pPr>
        <w:pStyle w:val="Heading2"/>
      </w:pPr>
      <w:bookmarkStart w:id="16" w:name="_Toc242432493"/>
      <w:r>
        <w:t>The Estimate for a receiver</w:t>
      </w:r>
      <w:bookmarkEnd w:id="16"/>
    </w:p>
    <w:p w14:paraId="0BA91F37" w14:textId="77777777" w:rsidR="001E674E" w:rsidRDefault="00081D6E">
      <w:pPr>
        <w:spacing w:after="120"/>
      </w:pPr>
      <w:r>
        <w:t>Select a receiver to see its estimate under its settings:</w:t>
      </w:r>
    </w:p>
    <w:p w14:paraId="721F44B7" w14:textId="77777777" w:rsidR="001E674E" w:rsidRDefault="00081D6E">
      <w:pPr>
        <w:keepNext/>
        <w:spacing w:before="120" w:after="60"/>
        <w:jc w:val="center"/>
      </w:pPr>
      <w:r>
        <w:rPr>
          <w:noProof/>
        </w:rPr>
        <w:lastRenderedPageBreak/>
        <w:drawing>
          <wp:inline distT="0" distB="0" distL="0" distR="0" wp14:anchorId="36B6A9BA" wp14:editId="189A20F6">
            <wp:extent cx="1973178" cy="45719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selected-receiver.png"/>
                    <pic:cNvPicPr/>
                  </pic:nvPicPr>
                  <pic:blipFill>
                    <a:blip r:embed="rId14"/>
                    <a:stretch>
                      <a:fillRect/>
                    </a:stretch>
                  </pic:blipFill>
                  <pic:spPr>
                    <a:xfrm>
                      <a:off x="0" y="0"/>
                      <a:ext cx="1973178" cy="4571998"/>
                    </a:xfrm>
                    <a:prstGeom prst="rect">
                      <a:avLst/>
                    </a:prstGeom>
                  </pic:spPr>
                </pic:pic>
              </a:graphicData>
            </a:graphic>
          </wp:inline>
        </w:drawing>
      </w:r>
    </w:p>
    <w:p w14:paraId="349C021D" w14:textId="77777777" w:rsidR="001E674E" w:rsidRDefault="00081D6E">
      <w:pPr>
        <w:spacing w:after="200"/>
        <w:jc w:val="center"/>
      </w:pPr>
      <w:r>
        <w:rPr>
          <w:i/>
          <w:iCs/>
          <w:color w:val="555F70"/>
          <w:sz w:val="18"/>
          <w:szCs w:val="18"/>
        </w:rPr>
        <w:t>A receiver out past the bar tent, fed through a relay, with a reception warning.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7845"/>
      </w:tblGrid>
      <w:tr w:rsidR="001E674E" w14:paraId="27A62E2F" w14:textId="77777777">
        <w:trPr>
          <w:cantSplit/>
          <w:tblHeader/>
        </w:trPr>
        <w:tc>
          <w:tcPr>
            <w:tcW w:w="1793"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009E016" w14:textId="77777777" w:rsidR="001E674E" w:rsidRDefault="00081D6E">
            <w:r>
              <w:rPr>
                <w:b/>
                <w:bCs/>
                <w:sz w:val="19"/>
                <w:szCs w:val="19"/>
              </w:rPr>
              <w:t>Line</w:t>
            </w:r>
          </w:p>
        </w:tc>
        <w:tc>
          <w:tcPr>
            <w:tcW w:w="7845"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5E685C1" w14:textId="77777777" w:rsidR="001E674E" w:rsidRDefault="00081D6E">
            <w:r>
              <w:rPr>
                <w:b/>
                <w:bCs/>
                <w:sz w:val="19"/>
                <w:szCs w:val="19"/>
              </w:rPr>
              <w:t>Meaning</w:t>
            </w:r>
          </w:p>
        </w:tc>
      </w:tr>
      <w:tr w:rsidR="001E674E" w14:paraId="2625D71E"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D46784C" w14:textId="77777777" w:rsidR="001E674E" w:rsidRDefault="00081D6E">
            <w:r>
              <w:rPr>
                <w:sz w:val="19"/>
                <w:szCs w:val="19"/>
              </w:rPr>
              <w:t>Bridge distance</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381D06F" w14:textId="77777777" w:rsidR="001E674E" w:rsidRDefault="00081D6E">
            <w:r>
              <w:rPr>
                <w:sz w:val="19"/>
                <w:szCs w:val="19"/>
              </w:rPr>
              <w:t>Straight-line distance to the bridge</w:t>
            </w:r>
          </w:p>
        </w:tc>
      </w:tr>
      <w:tr w:rsidR="001E674E" w14:paraId="2DFC78DD"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4BA547F" w14:textId="77777777" w:rsidR="001E674E" w:rsidRDefault="00081D6E">
            <w:r>
              <w:rPr>
                <w:sz w:val="19"/>
                <w:szCs w:val="19"/>
              </w:rPr>
              <w:t>Bridge signal</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B484143" w14:textId="77777777" w:rsidR="001E674E" w:rsidRDefault="00081D6E">
            <w:r>
              <w:rPr>
                <w:sz w:val="19"/>
                <w:szCs w:val="19"/>
              </w:rPr>
              <w:t>The signal from the bridge, and its margin above what the receiver needs</w:t>
            </w:r>
          </w:p>
        </w:tc>
      </w:tr>
      <w:tr w:rsidR="001E674E" w14:paraId="33DAEAFE"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9B581BD" w14:textId="77777777" w:rsidR="001E674E" w:rsidRDefault="00081D6E">
            <w:r>
              <w:rPr>
                <w:sz w:val="19"/>
                <w:szCs w:val="19"/>
              </w:rPr>
              <w:t>Direct reception</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33F0620" w14:textId="77777777" w:rsidR="001E674E" w:rsidRDefault="00081D6E">
            <w:r>
              <w:rPr>
                <w:sz w:val="19"/>
                <w:szCs w:val="19"/>
              </w:rPr>
              <w:t>Share of the stream it hears straight from the bridge</w:t>
            </w:r>
          </w:p>
        </w:tc>
      </w:tr>
      <w:tr w:rsidR="001E674E" w14:paraId="3957B4AB"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075E54B" w14:textId="77777777" w:rsidR="001E674E" w:rsidRDefault="00081D6E">
            <w:r>
              <w:rPr>
                <w:sz w:val="19"/>
                <w:szCs w:val="19"/>
              </w:rPr>
              <w:t>Total reception</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5EA51F9" w14:textId="77777777" w:rsidR="001E674E" w:rsidRDefault="00081D6E">
            <w:r>
              <w:rPr>
                <w:sz w:val="19"/>
                <w:szCs w:val="19"/>
              </w:rPr>
              <w:t>Share it gets by any route, direct or relayed. 97% or more is good; under 90% means dropouts</w:t>
            </w:r>
          </w:p>
        </w:tc>
      </w:tr>
      <w:tr w:rsidR="001E674E" w14:paraId="21DBC99D"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4BADDA8" w14:textId="77777777" w:rsidR="001E674E" w:rsidRDefault="00081D6E">
            <w:r>
              <w:rPr>
                <w:sz w:val="19"/>
                <w:szCs w:val="19"/>
              </w:rPr>
              <w:t>Hop level</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FD6788F" w14:textId="77777777" w:rsidR="001E674E" w:rsidRDefault="00081D6E">
            <w:r>
              <w:rPr>
                <w:sz w:val="19"/>
                <w:szCs w:val="19"/>
              </w:rPr>
              <w:t>Direct, or how many relays the stream passes through</w:t>
            </w:r>
          </w:p>
        </w:tc>
      </w:tr>
      <w:tr w:rsidR="001E674E" w14:paraId="618FAE86"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7D24057" w14:textId="77777777" w:rsidR="001E674E" w:rsidRDefault="00081D6E">
            <w:r>
              <w:rPr>
                <w:sz w:val="19"/>
                <w:szCs w:val="19"/>
              </w:rPr>
              <w:t>Parent</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7FAF4D7" w14:textId="77777777" w:rsidR="001E674E" w:rsidRDefault="00081D6E">
            <w:r>
              <w:rPr>
                <w:sz w:val="19"/>
                <w:szCs w:val="19"/>
              </w:rPr>
              <w:t>The receiver relaying for it, with that link's share and signal</w:t>
            </w:r>
          </w:p>
        </w:tc>
      </w:tr>
      <w:tr w:rsidR="001E674E" w14:paraId="0C13D542"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0274363" w14:textId="77777777" w:rsidR="001E674E" w:rsidRDefault="00081D6E">
            <w:r>
              <w:rPr>
                <w:sz w:val="19"/>
                <w:szCs w:val="19"/>
              </w:rPr>
              <w:t>Relaying</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D511EB4" w14:textId="77777777" w:rsidR="001E674E" w:rsidRDefault="00081D6E">
            <w:r>
              <w:rPr>
                <w:sz w:val="19"/>
                <w:szCs w:val="19"/>
              </w:rPr>
              <w:t>Whether it relays, and for whom</w:t>
            </w:r>
          </w:p>
        </w:tc>
      </w:tr>
      <w:tr w:rsidR="001E674E" w14:paraId="3C641DAA"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FE8EDBC" w14:textId="77777777" w:rsidR="001E674E" w:rsidRDefault="00081D6E">
            <w:r>
              <w:rPr>
                <w:sz w:val="19"/>
                <w:szCs w:val="19"/>
              </w:rPr>
              <w:t>Stage distance</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5F53E4E" w14:textId="77777777" w:rsidR="001E674E" w:rsidRDefault="00081D6E">
            <w:r>
              <w:rPr>
                <w:sz w:val="19"/>
                <w:szCs w:val="19"/>
              </w:rPr>
              <w:t>Distance to the stage, and how long sound takes to travel it</w:t>
            </w:r>
          </w:p>
        </w:tc>
      </w:tr>
      <w:tr w:rsidR="001E674E" w14:paraId="738418F9"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7D2C8BD" w14:textId="77777777" w:rsidR="001E674E" w:rsidRDefault="00081D6E">
            <w:r>
              <w:rPr>
                <w:sz w:val="19"/>
                <w:szCs w:val="19"/>
              </w:rPr>
              <w:t>Suggested delay</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C6BED87" w14:textId="77777777" w:rsidR="001E674E" w:rsidRDefault="00081D6E">
            <w:r>
              <w:rPr>
                <w:sz w:val="19"/>
                <w:szCs w:val="19"/>
              </w:rPr>
              <w:t>The delay that lines it up with the stage (see Timing and delays)</w:t>
            </w:r>
          </w:p>
        </w:tc>
      </w:tr>
      <w:tr w:rsidR="001E674E" w14:paraId="2CB82851"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DBF0CDB" w14:textId="77777777" w:rsidR="001E674E" w:rsidRDefault="00081D6E">
            <w:r>
              <w:rPr>
                <w:sz w:val="19"/>
                <w:szCs w:val="19"/>
              </w:rPr>
              <w:t>Delay used</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55D05E7" w14:textId="77777777" w:rsidR="001E674E" w:rsidRDefault="00081D6E">
            <w:r>
              <w:rPr>
                <w:sz w:val="19"/>
                <w:szCs w:val="19"/>
              </w:rPr>
              <w:t>Auto or manual, plus trim</w:t>
            </w:r>
          </w:p>
        </w:tc>
      </w:tr>
      <w:tr w:rsidR="001E674E" w14:paraId="2A708F98"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FEF6426" w14:textId="77777777" w:rsidR="001E674E" w:rsidRDefault="00081D6E">
            <w:r>
              <w:rPr>
                <w:sz w:val="19"/>
                <w:szCs w:val="19"/>
              </w:rPr>
              <w:t>Plays at</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DE1CC8A" w14:textId="77777777" w:rsidR="001E674E" w:rsidRDefault="00081D6E">
            <w:r>
              <w:rPr>
                <w:sz w:val="19"/>
                <w:szCs w:val="19"/>
              </w:rPr>
              <w:t>When its sound leaves the speaker, after audio enters the transmitter</w:t>
            </w:r>
          </w:p>
        </w:tc>
      </w:tr>
      <w:tr w:rsidR="001E674E" w14:paraId="7BA0C04F"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B417C4E" w14:textId="77777777" w:rsidR="001E674E" w:rsidRDefault="00081D6E">
            <w:r>
              <w:rPr>
                <w:sz w:val="19"/>
                <w:szCs w:val="19"/>
              </w:rPr>
              <w:t>Latency slack</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A4A9E1E" w14:textId="77777777" w:rsidR="001E674E" w:rsidRDefault="00081D6E">
            <w:r>
              <w:rPr>
                <w:sz w:val="19"/>
                <w:szCs w:val="19"/>
              </w:rPr>
              <w:t>How early its audio arrives before it would count as late. Green 10 ms or more, amber under 10 ms, red below 0</w:t>
            </w:r>
          </w:p>
        </w:tc>
      </w:tr>
    </w:tbl>
    <w:p w14:paraId="60FE879D" w14:textId="77777777" w:rsidR="001E674E" w:rsidRDefault="001E674E">
      <w:pPr>
        <w:spacing w:after="120"/>
      </w:pPr>
    </w:p>
    <w:p w14:paraId="1FA5880D" w14:textId="77777777" w:rsidR="001E674E" w:rsidRDefault="00081D6E">
      <w:pPr>
        <w:spacing w:after="120"/>
      </w:pPr>
      <w:r>
        <w:t>Any warnings for it follow (see Warnings).</w:t>
      </w:r>
    </w:p>
    <w:p w14:paraId="2C61116C" w14:textId="77777777" w:rsidR="001E674E" w:rsidRDefault="00081D6E">
      <w:pPr>
        <w:pStyle w:val="Heading2"/>
      </w:pPr>
      <w:bookmarkStart w:id="17" w:name="_Toc242432494"/>
      <w:r>
        <w:lastRenderedPageBreak/>
        <w:t>The Receivers tab</w:t>
      </w:r>
      <w:bookmarkEnd w:id="17"/>
    </w:p>
    <w:p w14:paraId="22E626A4" w14:textId="77777777" w:rsidR="001E674E" w:rsidRDefault="00081D6E">
      <w:pPr>
        <w:spacing w:after="120"/>
      </w:pPr>
      <w:r>
        <w:t>A table of every receiver: its reception colour and name (</w:t>
      </w:r>
      <w:r>
        <w:rPr>
          <w:b/>
          <w:bCs/>
        </w:rPr>
        <w:t>R</w:t>
      </w:r>
      <w:r>
        <w:t xml:space="preserve"> if it relays, a green tick if it has a MAC), hop level, total reception (Rx), parent, delay and slack, with a red or amber dot if it has a warning. Click a row to select the receiver and centre the map on it.</w:t>
      </w:r>
    </w:p>
    <w:p w14:paraId="72652336" w14:textId="77777777" w:rsidR="001E674E" w:rsidRDefault="00081D6E">
      <w:pPr>
        <w:keepNext/>
        <w:spacing w:before="120" w:after="60"/>
        <w:jc w:val="center"/>
      </w:pPr>
      <w:r>
        <w:rPr>
          <w:noProof/>
        </w:rPr>
        <w:drawing>
          <wp:inline distT="0" distB="0" distL="0" distR="0" wp14:anchorId="6BEF2F6B" wp14:editId="51FB0299">
            <wp:extent cx="1973178" cy="457199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receivers.png"/>
                    <pic:cNvPicPr/>
                  </pic:nvPicPr>
                  <pic:blipFill>
                    <a:blip r:embed="rId15"/>
                    <a:stretch>
                      <a:fillRect/>
                    </a:stretch>
                  </pic:blipFill>
                  <pic:spPr>
                    <a:xfrm>
                      <a:off x="0" y="0"/>
                      <a:ext cx="1973178" cy="4571998"/>
                    </a:xfrm>
                    <a:prstGeom prst="rect">
                      <a:avLst/>
                    </a:prstGeom>
                  </pic:spPr>
                </pic:pic>
              </a:graphicData>
            </a:graphic>
          </wp:inline>
        </w:drawing>
      </w:r>
    </w:p>
    <w:p w14:paraId="2D04D351" w14:textId="77777777" w:rsidR="001E674E" w:rsidRDefault="00081D6E">
      <w:pPr>
        <w:spacing w:after="200"/>
        <w:jc w:val="center"/>
      </w:pPr>
      <w:r>
        <w:rPr>
          <w:i/>
          <w:iCs/>
          <w:color w:val="555F70"/>
          <w:sz w:val="18"/>
          <w:szCs w:val="18"/>
        </w:rPr>
        <w:t>The Receivers tab.</w:t>
      </w:r>
    </w:p>
    <w:p w14:paraId="2D2B9847" w14:textId="77777777" w:rsidR="001E674E" w:rsidRDefault="00081D6E">
      <w:pPr>
        <w:pStyle w:val="Heading2"/>
      </w:pPr>
      <w:bookmarkStart w:id="18" w:name="_Toc242432495"/>
      <w:r>
        <w:t>Warnings</w:t>
      </w:r>
      <w:bookmarkEnd w:id="18"/>
    </w:p>
    <w:p w14:paraId="7C7DAB10" w14:textId="77777777" w:rsidR="001E674E" w:rsidRDefault="00081D6E">
      <w:pPr>
        <w:spacing w:after="120"/>
      </w:pPr>
      <w:r>
        <w:t>Warnings appear in red (a problem) or amber (worth checking) under the selected item's estimate, and the plan-wide ones also under the Receivers table and the bridge and stage estimates.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5112"/>
      </w:tblGrid>
      <w:tr w:rsidR="001E674E" w14:paraId="76090B1E" w14:textId="77777777">
        <w:trPr>
          <w:cantSplit/>
          <w:tblHeader/>
        </w:trPr>
        <w:tc>
          <w:tcPr>
            <w:tcW w:w="4526"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C188BC1" w14:textId="77777777" w:rsidR="001E674E" w:rsidRDefault="00081D6E">
            <w:r>
              <w:rPr>
                <w:b/>
                <w:bCs/>
                <w:sz w:val="19"/>
                <w:szCs w:val="19"/>
              </w:rPr>
              <w:t>Warning</w:t>
            </w:r>
          </w:p>
        </w:tc>
        <w:tc>
          <w:tcPr>
            <w:tcW w:w="5112"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54B6708F" w14:textId="77777777" w:rsidR="001E674E" w:rsidRDefault="00081D6E">
            <w:r>
              <w:rPr>
                <w:b/>
                <w:bCs/>
                <w:sz w:val="19"/>
                <w:szCs w:val="19"/>
              </w:rPr>
              <w:t>What to do</w:t>
            </w:r>
          </w:p>
        </w:tc>
      </w:tr>
      <w:tr w:rsidR="001E674E" w14:paraId="2C56B6DC"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3FC70B0" w14:textId="77777777" w:rsidR="001E674E" w:rsidRDefault="00081D6E">
            <w:r>
              <w:rPr>
                <w:sz w:val="19"/>
                <w:szCs w:val="19"/>
              </w:rPr>
              <w:t>No usable signal (N%)</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67BF445" w14:textId="77777777" w:rsidR="001E674E" w:rsidRDefault="00081D6E">
            <w:r>
              <w:rPr>
                <w:sz w:val="19"/>
                <w:szCs w:val="19"/>
              </w:rPr>
              <w:t>Move the receiver closer, raise its antenna, or add a receiver in between to relay</w:t>
            </w:r>
          </w:p>
        </w:tc>
      </w:tr>
      <w:tr w:rsidR="001E674E" w14:paraId="3AE302D3"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5B1EDD1" w14:textId="77777777" w:rsidR="001E674E" w:rsidRDefault="00081D6E">
            <w:r>
              <w:rPr>
                <w:sz w:val="19"/>
                <w:szCs w:val="19"/>
              </w:rPr>
              <w:t>Poor reception: N% of packets. Expect dropouts.</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5FD20DF" w14:textId="77777777" w:rsidR="001E674E" w:rsidRDefault="00081D6E">
            <w:r>
              <w:rPr>
                <w:sz w:val="19"/>
                <w:szCs w:val="19"/>
              </w:rPr>
              <w:t>As above. Under 90% the receiver will ask for a relay; check it has a good one</w:t>
            </w:r>
          </w:p>
        </w:tc>
      </w:tr>
      <w:tr w:rsidR="001E674E" w14:paraId="3E5154F7"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1F01D23" w14:textId="77777777" w:rsidR="001E674E" w:rsidRDefault="00081D6E">
            <w:r>
              <w:rPr>
                <w:sz w:val="19"/>
                <w:szCs w:val="19"/>
              </w:rPr>
              <w:t>Marginal reception: N% of packets</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39AA24D" w14:textId="77777777" w:rsidR="001E674E" w:rsidRDefault="00081D6E">
            <w:r>
              <w:rPr>
                <w:sz w:val="19"/>
                <w:szCs w:val="19"/>
              </w:rPr>
              <w:t>Some lost audio is likely (concealed, so usually inaudible). Raise the antenna or move it a little</w:t>
            </w:r>
          </w:p>
        </w:tc>
      </w:tr>
      <w:tr w:rsidR="001E674E" w14:paraId="339ABF52"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1355E46" w14:textId="77777777" w:rsidR="001E674E" w:rsidRDefault="00081D6E">
            <w:r>
              <w:rPr>
                <w:sz w:val="19"/>
                <w:szCs w:val="19"/>
              </w:rPr>
              <w:t>Wants a relay but no neighbour is good enough to be its parent</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76E7568" w14:textId="77777777" w:rsidR="001E674E" w:rsidRDefault="00081D6E">
            <w:r>
              <w:rPr>
                <w:sz w:val="19"/>
                <w:szCs w:val="19"/>
              </w:rPr>
              <w:t>No receiver nearby hears well enough to relay to it. Add one in between, or move it</w:t>
            </w:r>
          </w:p>
        </w:tc>
      </w:tr>
      <w:tr w:rsidR="001E674E" w14:paraId="31170149"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AA6A87" w14:textId="77777777" w:rsidR="001E674E" w:rsidRDefault="00081D6E">
            <w:r>
              <w:rPr>
                <w:sz w:val="19"/>
                <w:szCs w:val="19"/>
              </w:rPr>
              <w:t>Packets arrive N ms late</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EC5B0A8" w14:textId="77777777" w:rsidR="001E674E" w:rsidRDefault="00081D6E">
            <w:r>
              <w:rPr>
                <w:sz w:val="19"/>
                <w:szCs w:val="19"/>
              </w:rPr>
              <w:t>Its audio arrives after it should play. Raise the stream delay (</w:t>
            </w:r>
            <w:r>
              <w:rPr>
                <w:b/>
                <w:bCs/>
                <w:sz w:val="19"/>
                <w:szCs w:val="19"/>
              </w:rPr>
              <w:t>Settings &gt; Delay</w:t>
            </w:r>
            <w:r>
              <w:rPr>
                <w:sz w:val="19"/>
                <w:szCs w:val="19"/>
              </w:rPr>
              <w:t>), give this receiver more delay, or give it a shorter relay route</w:t>
            </w:r>
          </w:p>
        </w:tc>
      </w:tr>
      <w:tr w:rsidR="001E674E" w14:paraId="5147A5EC"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A9928DB" w14:textId="77777777" w:rsidR="001E674E" w:rsidRDefault="00081D6E">
            <w:r>
              <w:rPr>
                <w:sz w:val="19"/>
                <w:szCs w:val="19"/>
              </w:rPr>
              <w:t>Only N ms of latency slack</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0C14382" w14:textId="77777777" w:rsidR="001E674E" w:rsidRDefault="00081D6E">
            <w:r>
              <w:rPr>
                <w:sz w:val="19"/>
                <w:szCs w:val="19"/>
              </w:rPr>
              <w:t>It works on paper, with little to spare for a busy radio channel</w:t>
            </w:r>
          </w:p>
        </w:tc>
      </w:tr>
      <w:tr w:rsidR="001E674E" w14:paraId="7A922F4D"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4B52474" w14:textId="77777777" w:rsidR="001E674E" w:rsidRDefault="00081D6E">
            <w:r>
              <w:rPr>
                <w:sz w:val="19"/>
                <w:szCs w:val="19"/>
              </w:rPr>
              <w:lastRenderedPageBreak/>
              <w:t>Delay N ms exceeds the 2.56 s jitter buffer</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444482F" w14:textId="77777777" w:rsidR="001E674E" w:rsidRDefault="00081D6E">
            <w:r>
              <w:rPr>
                <w:sz w:val="19"/>
                <w:szCs w:val="19"/>
              </w:rPr>
              <w:t>The receiver can't hold audio that long: a speaker this far out needs a special build of the receivers</w:t>
            </w:r>
          </w:p>
        </w:tc>
      </w:tr>
      <w:tr w:rsidR="001E674E" w14:paraId="385FCCE5"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52DA378" w14:textId="77777777" w:rsidR="001E674E" w:rsidRDefault="00081D6E">
            <w:r>
              <w:rPr>
                <w:sz w:val="19"/>
                <w:szCs w:val="19"/>
              </w:rPr>
              <w:t>Too close to the stage to align</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E50E3B" w14:textId="77777777" w:rsidR="001E674E" w:rsidRDefault="00081D6E">
            <w:r>
              <w:rPr>
                <w:sz w:val="19"/>
                <w:szCs w:val="19"/>
              </w:rPr>
              <w:t>FieldKast arrives this much after the stage sound here, whatever the delay. Move it further out, or feed the main PA through FieldKast too</w:t>
            </w:r>
          </w:p>
        </w:tc>
      </w:tr>
      <w:tr w:rsidR="001E674E" w14:paraId="41C84F2D"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E443067" w14:textId="77777777" w:rsidR="001E674E" w:rsidRDefault="00081D6E">
            <w:r>
              <w:rPr>
                <w:sz w:val="19"/>
                <w:szCs w:val="19"/>
              </w:rPr>
              <w:t>Parent of N units</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901B6A3" w14:textId="77777777" w:rsidR="001E674E" w:rsidRDefault="00081D6E">
            <w:r>
              <w:rPr>
                <w:sz w:val="19"/>
                <w:szCs w:val="19"/>
              </w:rPr>
              <w:t>One receiver relays for more than the 8 it can track. Spread the relaying, or move receivers</w:t>
            </w:r>
          </w:p>
        </w:tc>
      </w:tr>
      <w:tr w:rsidR="001E674E" w14:paraId="5D88A9AA"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C924185" w14:textId="77777777" w:rsidR="001E674E" w:rsidRDefault="00081D6E">
            <w:r>
              <w:rPr>
                <w:sz w:val="19"/>
                <w:szCs w:val="19"/>
              </w:rPr>
              <w:t>Name longer than 16 characters</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1E872CB" w14:textId="77777777" w:rsidR="001E674E" w:rsidRDefault="00081D6E">
            <w:r>
              <w:rPr>
                <w:sz w:val="19"/>
                <w:szCs w:val="19"/>
              </w:rPr>
              <w:t>The receivers keep 16 characters: shorten it</w:t>
            </w:r>
          </w:p>
        </w:tc>
      </w:tr>
      <w:tr w:rsidR="001E674E" w14:paraId="2F1B1983"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EE1C961" w14:textId="77777777" w:rsidR="001E674E" w:rsidRDefault="00081D6E">
            <w:r>
              <w:rPr>
                <w:sz w:val="19"/>
                <w:szCs w:val="19"/>
              </w:rPr>
              <w:t>Place the bridge / Place the stage</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6F77A4A" w14:textId="77777777" w:rsidR="001E674E" w:rsidRDefault="00081D6E">
            <w:r>
              <w:rPr>
                <w:sz w:val="19"/>
                <w:szCs w:val="19"/>
              </w:rPr>
              <w:t>Needed for reception and for delays</w:t>
            </w:r>
          </w:p>
        </w:tc>
      </w:tr>
      <w:tr w:rsidR="001E674E" w14:paraId="225CC1B2"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DAE8C02" w14:textId="77777777" w:rsidR="001E674E" w:rsidRDefault="00081D6E">
            <w:r>
              <w:rPr>
                <w:sz w:val="19"/>
                <w:szCs w:val="19"/>
              </w:rPr>
              <w:t>Airtime N%: over 50%</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C3E0543" w14:textId="77777777" w:rsidR="001E674E" w:rsidRDefault="00081D6E">
            <w:r>
              <w:rPr>
                <w:sz w:val="19"/>
                <w:szCs w:val="19"/>
              </w:rPr>
              <w:t>The channel is too busy. Use a higher air rate, a lower bitrate, or fewer relays</w:t>
            </w:r>
          </w:p>
        </w:tc>
      </w:tr>
      <w:tr w:rsidR="001E674E" w14:paraId="6FC7DB24"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B7F81EF" w14:textId="77777777" w:rsidR="001E674E" w:rsidRDefault="00081D6E">
            <w:r>
              <w:rPr>
                <w:sz w:val="19"/>
                <w:szCs w:val="19"/>
              </w:rPr>
              <w:t>Airtime N%: keep it well under 50%</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5A89779" w14:textId="77777777" w:rsidR="001E674E" w:rsidRDefault="00081D6E">
            <w:r>
              <w:rPr>
                <w:sz w:val="19"/>
                <w:szCs w:val="19"/>
              </w:rPr>
              <w:t>Over 35%: check it is acceptable</w:t>
            </w:r>
          </w:p>
        </w:tc>
      </w:tr>
      <w:tr w:rsidR="001E674E" w14:paraId="7E51F957"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12EDA47" w14:textId="77777777" w:rsidR="001E674E" w:rsidRDefault="00081D6E">
            <w:r>
              <w:rPr>
                <w:sz w:val="19"/>
                <w:szCs w:val="19"/>
              </w:rPr>
              <w:t>EIRP up to N dBm</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D78CCB4" w14:textId="77777777" w:rsidR="001E674E" w:rsidRDefault="00081D6E">
            <w:r>
              <w:rPr>
                <w:sz w:val="19"/>
                <w:szCs w:val="19"/>
              </w:rPr>
              <w:t>Over the UK/EU limit of 20 dBm. Lower the TX power to 20 minus the antenna gain</w:t>
            </w:r>
          </w:p>
        </w:tc>
      </w:tr>
      <w:tr w:rsidR="001E674E" w14:paraId="7F8F2AFE"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9D78AA6" w14:textId="77777777" w:rsidR="001E674E" w:rsidRDefault="00081D6E">
            <w:r>
              <w:rPr>
                <w:sz w:val="19"/>
                <w:szCs w:val="19"/>
              </w:rPr>
              <w:t>Relay selection did not settle</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CEEC883" w14:textId="77777777" w:rsidR="001E674E" w:rsidRDefault="00081D6E">
            <w:r>
              <w:rPr>
                <w:sz w:val="19"/>
                <w:szCs w:val="19"/>
              </w:rPr>
              <w:t>Receivers here might switch back and forth between relays. Move one so the choice is clearer</w:t>
            </w:r>
          </w:p>
        </w:tc>
      </w:tr>
      <w:tr w:rsidR="001E674E" w14:paraId="506F6119" w14:textId="77777777">
        <w:trPr>
          <w:cantSplit/>
        </w:trPr>
        <w:tc>
          <w:tcPr>
            <w:tcW w:w="45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2715792" w14:textId="77777777" w:rsidR="001E674E" w:rsidRDefault="00081D6E">
            <w:r>
              <w:rPr>
                <w:sz w:val="19"/>
                <w:szCs w:val="19"/>
              </w:rPr>
              <w:t>N receiver(s) would get late packets</w:t>
            </w:r>
          </w:p>
        </w:tc>
        <w:tc>
          <w:tcPr>
            <w:tcW w:w="511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1395B46" w14:textId="77777777" w:rsidR="001E674E" w:rsidRDefault="00081D6E">
            <w:r>
              <w:rPr>
                <w:sz w:val="19"/>
                <w:szCs w:val="19"/>
              </w:rPr>
              <w:t>See "Packets arrive N ms late"</w:t>
            </w:r>
          </w:p>
        </w:tc>
      </w:tr>
    </w:tbl>
    <w:p w14:paraId="5BECDFA9" w14:textId="77777777" w:rsidR="001E674E" w:rsidRDefault="001E674E">
      <w:pPr>
        <w:spacing w:after="120"/>
      </w:pPr>
    </w:p>
    <w:p w14:paraId="294D3F98" w14:textId="77777777" w:rsidR="001E674E" w:rsidRDefault="00081D6E">
      <w:pPr>
        <w:pStyle w:val="Heading1"/>
        <w:pageBreakBefore/>
      </w:pPr>
      <w:bookmarkStart w:id="19" w:name="_Toc242432496"/>
      <w:r>
        <w:lastRenderedPageBreak/>
        <w:t>Map overlays</w:t>
      </w:r>
      <w:bookmarkEnd w:id="19"/>
    </w:p>
    <w:p w14:paraId="138D84F6" w14:textId="77777777" w:rsidR="001E674E" w:rsidRDefault="00081D6E">
      <w:pPr>
        <w:spacing w:after="120"/>
      </w:pPr>
      <w:r>
        <w:t xml:space="preserve">The </w:t>
      </w:r>
      <w:r>
        <w:rPr>
          <w:b/>
          <w:bCs/>
        </w:rPr>
        <w:t>Map</w:t>
      </w:r>
      <w:r>
        <w:t xml:space="preserve"> list colours the whole view with one estimate; the slider beside it sets how strong the colours are. The legend bottom left explains the colours. Overlays are worked out for the part of the map in view, so zoom in for detail.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4527"/>
        <w:gridCol w:w="3171"/>
      </w:tblGrid>
      <w:tr w:rsidR="001E674E" w14:paraId="47E9405F" w14:textId="77777777">
        <w:trPr>
          <w:cantSplit/>
          <w:tblHeader/>
        </w:trPr>
        <w:tc>
          <w:tcPr>
            <w:tcW w:w="1940"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7328392" w14:textId="77777777" w:rsidR="001E674E" w:rsidRDefault="00081D6E">
            <w:r>
              <w:rPr>
                <w:b/>
                <w:bCs/>
                <w:sz w:val="19"/>
                <w:szCs w:val="19"/>
              </w:rPr>
              <w:t>Overlay</w:t>
            </w:r>
          </w:p>
        </w:tc>
        <w:tc>
          <w:tcPr>
            <w:tcW w:w="4527"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27EE4657" w14:textId="77777777" w:rsidR="001E674E" w:rsidRDefault="00081D6E">
            <w:r>
              <w:rPr>
                <w:b/>
                <w:bCs/>
                <w:sz w:val="19"/>
                <w:szCs w:val="19"/>
              </w:rPr>
              <w:t>Shows</w:t>
            </w:r>
          </w:p>
        </w:tc>
        <w:tc>
          <w:tcPr>
            <w:tcW w:w="3171"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B0D4A53" w14:textId="77777777" w:rsidR="001E674E" w:rsidRDefault="00081D6E">
            <w:r>
              <w:rPr>
                <w:b/>
                <w:bCs/>
                <w:sz w:val="19"/>
                <w:szCs w:val="19"/>
              </w:rPr>
              <w:t>Use it to</w:t>
            </w:r>
          </w:p>
        </w:tc>
      </w:tr>
      <w:tr w:rsidR="001E674E" w14:paraId="03558FA3" w14:textId="77777777">
        <w:trPr>
          <w:cantSplit/>
        </w:trPr>
        <w:tc>
          <w:tcPr>
            <w:tcW w:w="194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A575DD8" w14:textId="77777777" w:rsidR="001E674E" w:rsidRDefault="00081D6E">
            <w:r>
              <w:rPr>
                <w:sz w:val="19"/>
                <w:szCs w:val="19"/>
              </w:rPr>
              <w:t>No overlay</w:t>
            </w:r>
          </w:p>
        </w:tc>
        <w:tc>
          <w:tcPr>
            <w:tcW w:w="452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4B7FF6F" w14:textId="77777777" w:rsidR="001E674E" w:rsidRDefault="00081D6E">
            <w:r>
              <w:rPr>
                <w:sz w:val="19"/>
                <w:szCs w:val="19"/>
              </w:rPr>
              <w:t>Just the plan</w:t>
            </w:r>
          </w:p>
        </w:tc>
        <w:tc>
          <w:tcPr>
            <w:tcW w:w="317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1CF289C" w14:textId="77777777" w:rsidR="001E674E" w:rsidRDefault="001E674E"/>
        </w:tc>
      </w:tr>
      <w:tr w:rsidR="001E674E" w14:paraId="576C2AF5" w14:textId="77777777">
        <w:trPr>
          <w:cantSplit/>
        </w:trPr>
        <w:tc>
          <w:tcPr>
            <w:tcW w:w="194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4742515" w14:textId="77777777" w:rsidR="001E674E" w:rsidRDefault="00081D6E">
            <w:r>
              <w:rPr>
                <w:sz w:val="19"/>
                <w:szCs w:val="19"/>
              </w:rPr>
              <w:t>Reception (new receiver here)</w:t>
            </w:r>
          </w:p>
        </w:tc>
        <w:tc>
          <w:tcPr>
            <w:tcW w:w="452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6BF37F7" w14:textId="77777777" w:rsidR="001E674E" w:rsidRDefault="00081D6E">
            <w:r>
              <w:rPr>
                <w:sz w:val="19"/>
                <w:szCs w:val="19"/>
              </w:rPr>
              <w:t>The share of the stream a new receiver would get at each spot, direct or through the existing relays: dark green 99.9%, green 99%, yellow-green 97%, yellow 90%, orange 80%, red 50% and below</w:t>
            </w:r>
          </w:p>
        </w:tc>
        <w:tc>
          <w:tcPr>
            <w:tcW w:w="317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0D2F0CA" w14:textId="77777777" w:rsidR="001E674E" w:rsidRDefault="00081D6E">
            <w:r>
              <w:rPr>
                <w:sz w:val="19"/>
                <w:szCs w:val="19"/>
              </w:rPr>
              <w:t>Find good receiver positions</w:t>
            </w:r>
          </w:p>
        </w:tc>
      </w:tr>
      <w:tr w:rsidR="001E674E" w14:paraId="672C9C82" w14:textId="77777777">
        <w:trPr>
          <w:cantSplit/>
        </w:trPr>
        <w:tc>
          <w:tcPr>
            <w:tcW w:w="194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BB8CDF8" w14:textId="77777777" w:rsidR="001E674E" w:rsidRDefault="00081D6E">
            <w:r>
              <w:rPr>
                <w:sz w:val="19"/>
                <w:szCs w:val="19"/>
              </w:rPr>
              <w:t>Relay hops (new receiver here)</w:t>
            </w:r>
          </w:p>
        </w:tc>
        <w:tc>
          <w:tcPr>
            <w:tcW w:w="452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C2A28C" w14:textId="77777777" w:rsidR="001E674E" w:rsidRDefault="00081D6E">
            <w:r>
              <w:rPr>
                <w:sz w:val="19"/>
                <w:szCs w:val="19"/>
              </w:rPr>
              <w:t>How many relays a new receiver at each spot would go through: green direct, blue 1 hop, purple 2, pink 3, red 4. Faded where reception would be under 90%</w:t>
            </w:r>
          </w:p>
        </w:tc>
        <w:tc>
          <w:tcPr>
            <w:tcW w:w="317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4E2ADA6" w14:textId="77777777" w:rsidR="001E674E" w:rsidRDefault="00081D6E">
            <w:r>
              <w:rPr>
                <w:sz w:val="19"/>
                <w:szCs w:val="19"/>
              </w:rPr>
              <w:t>See how far the relay tree reaches</w:t>
            </w:r>
          </w:p>
        </w:tc>
      </w:tr>
      <w:tr w:rsidR="001E674E" w14:paraId="76957C07" w14:textId="77777777">
        <w:trPr>
          <w:cantSplit/>
        </w:trPr>
        <w:tc>
          <w:tcPr>
            <w:tcW w:w="194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57D13F3" w14:textId="77777777" w:rsidR="001E674E" w:rsidRDefault="00081D6E">
            <w:r>
              <w:rPr>
                <w:sz w:val="19"/>
                <w:szCs w:val="19"/>
              </w:rPr>
              <w:t>Bridge signal (dBm)</w:t>
            </w:r>
          </w:p>
        </w:tc>
        <w:tc>
          <w:tcPr>
            <w:tcW w:w="452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A731A43" w14:textId="77777777" w:rsidR="001E674E" w:rsidRDefault="00081D6E">
            <w:r>
              <w:rPr>
                <w:sz w:val="19"/>
                <w:szCs w:val="19"/>
              </w:rPr>
              <w:t>The signal from the bridge alone, from blue (strong, −45 dBm) to red (−100 dBm)</w:t>
            </w:r>
          </w:p>
        </w:tc>
        <w:tc>
          <w:tcPr>
            <w:tcW w:w="317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CC32CAB" w14:textId="77777777" w:rsidR="001E674E" w:rsidRDefault="00081D6E">
            <w:r>
              <w:rPr>
                <w:sz w:val="19"/>
                <w:szCs w:val="19"/>
              </w:rPr>
              <w:t>Compare with a survey; choose the bridge position</w:t>
            </w:r>
          </w:p>
        </w:tc>
      </w:tr>
      <w:tr w:rsidR="001E674E" w14:paraId="63BA2576" w14:textId="77777777">
        <w:trPr>
          <w:cantSplit/>
        </w:trPr>
        <w:tc>
          <w:tcPr>
            <w:tcW w:w="194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FC40590" w14:textId="77777777" w:rsidR="001E674E" w:rsidRDefault="00081D6E">
            <w:r>
              <w:rPr>
                <w:sz w:val="19"/>
                <w:szCs w:val="19"/>
              </w:rPr>
              <w:t>Sound level (dB SPL)</w:t>
            </w:r>
          </w:p>
        </w:tc>
        <w:tc>
          <w:tcPr>
            <w:tcW w:w="452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E164A3D" w14:textId="77777777" w:rsidR="001E674E" w:rsidRDefault="00081D6E">
            <w:r>
              <w:rPr>
                <w:sz w:val="19"/>
                <w:szCs w:val="19"/>
              </w:rPr>
              <w:t>The level from the stage and every speaker together, from blue (70 dB) through green (85), yellow (95) and orange (105) to red (115 and over)</w:t>
            </w:r>
          </w:p>
        </w:tc>
        <w:tc>
          <w:tcPr>
            <w:tcW w:w="317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82AF9B3" w14:textId="77777777" w:rsidR="001E674E" w:rsidRDefault="00081D6E">
            <w:r>
              <w:rPr>
                <w:sz w:val="19"/>
                <w:szCs w:val="19"/>
              </w:rPr>
              <w:t>Check coverage and spill</w:t>
            </w:r>
          </w:p>
        </w:tc>
      </w:tr>
      <w:tr w:rsidR="001E674E" w14:paraId="27D58886" w14:textId="77777777">
        <w:trPr>
          <w:cantSplit/>
        </w:trPr>
        <w:tc>
          <w:tcPr>
            <w:tcW w:w="194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73C0D1C" w14:textId="77777777" w:rsidR="001E674E" w:rsidRDefault="00081D6E">
            <w:r>
              <w:rPr>
                <w:sz w:val="19"/>
                <w:szCs w:val="19"/>
              </w:rPr>
              <w:t>Arrival spread / echo (ms)</w:t>
            </w:r>
          </w:p>
        </w:tc>
        <w:tc>
          <w:tcPr>
            <w:tcW w:w="452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5CFE4EE" w14:textId="77777777" w:rsidR="001E674E" w:rsidRDefault="00081D6E">
            <w:r>
              <w:rPr>
                <w:sz w:val="19"/>
                <w:szCs w:val="19"/>
              </w:rPr>
              <w:t>The time between the earliest and latest arrivals of the loud sources at each spot: green under 10 ms (fused), yellow 20–30 ms, orange 30–50 ms (echo risk), red over 50 ms (heard as an echo). Places more than 20 dB below the target level are left clear</w:t>
            </w:r>
          </w:p>
        </w:tc>
        <w:tc>
          <w:tcPr>
            <w:tcW w:w="317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38E5EBF" w14:textId="77777777" w:rsidR="001E674E" w:rsidRDefault="00081D6E">
            <w:r>
              <w:rPr>
                <w:sz w:val="19"/>
                <w:szCs w:val="19"/>
              </w:rPr>
              <w:t>Find echo problems</w:t>
            </w:r>
          </w:p>
        </w:tc>
      </w:tr>
    </w:tbl>
    <w:p w14:paraId="45E34CEE" w14:textId="77777777" w:rsidR="001E674E" w:rsidRDefault="001E674E">
      <w:pPr>
        <w:spacing w:after="120"/>
      </w:pPr>
    </w:p>
    <w:p w14:paraId="3C0B0E8B" w14:textId="77777777" w:rsidR="001E674E" w:rsidRDefault="00081D6E">
      <w:pPr>
        <w:keepNext/>
        <w:spacing w:before="120" w:after="60"/>
        <w:jc w:val="center"/>
      </w:pPr>
      <w:r>
        <w:rPr>
          <w:noProof/>
        </w:rPr>
        <w:drawing>
          <wp:inline distT="0" distB="0" distL="0" distR="0" wp14:anchorId="259F829F" wp14:editId="7362DBD6">
            <wp:extent cx="6117336" cy="36321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lay-reception.jpg"/>
                    <pic:cNvPicPr/>
                  </pic:nvPicPr>
                  <pic:blipFill>
                    <a:blip r:embed="rId16"/>
                    <a:stretch>
                      <a:fillRect/>
                    </a:stretch>
                  </pic:blipFill>
                  <pic:spPr>
                    <a:xfrm>
                      <a:off x="0" y="0"/>
                      <a:ext cx="6117336" cy="3632168"/>
                    </a:xfrm>
                    <a:prstGeom prst="rect">
                      <a:avLst/>
                    </a:prstGeom>
                  </pic:spPr>
                </pic:pic>
              </a:graphicData>
            </a:graphic>
          </wp:inline>
        </w:drawing>
      </w:r>
    </w:p>
    <w:p w14:paraId="0F39BA4C" w14:textId="77777777" w:rsidR="001E674E" w:rsidRDefault="00081D6E">
      <w:pPr>
        <w:spacing w:after="200"/>
        <w:jc w:val="center"/>
      </w:pPr>
      <w:r>
        <w:rPr>
          <w:i/>
          <w:iCs/>
          <w:color w:val="555F70"/>
          <w:sz w:val="18"/>
          <w:szCs w:val="18"/>
        </w:rPr>
        <w:t>Reception (new receiver here).</w:t>
      </w:r>
    </w:p>
    <w:p w14:paraId="34ACBA3F" w14:textId="77777777" w:rsidR="001E674E" w:rsidRDefault="00081D6E">
      <w:pPr>
        <w:keepNext/>
        <w:spacing w:before="120" w:after="60"/>
        <w:jc w:val="center"/>
      </w:pPr>
      <w:r>
        <w:rPr>
          <w:noProof/>
        </w:rPr>
        <w:lastRenderedPageBreak/>
        <w:drawing>
          <wp:inline distT="0" distB="0" distL="0" distR="0" wp14:anchorId="329884EC" wp14:editId="20302608">
            <wp:extent cx="6117336" cy="36321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lay-hops.jpg"/>
                    <pic:cNvPicPr/>
                  </pic:nvPicPr>
                  <pic:blipFill>
                    <a:blip r:embed="rId17"/>
                    <a:stretch>
                      <a:fillRect/>
                    </a:stretch>
                  </pic:blipFill>
                  <pic:spPr>
                    <a:xfrm>
                      <a:off x="0" y="0"/>
                      <a:ext cx="6117336" cy="3632168"/>
                    </a:xfrm>
                    <a:prstGeom prst="rect">
                      <a:avLst/>
                    </a:prstGeom>
                  </pic:spPr>
                </pic:pic>
              </a:graphicData>
            </a:graphic>
          </wp:inline>
        </w:drawing>
      </w:r>
    </w:p>
    <w:p w14:paraId="6171C50C" w14:textId="77777777" w:rsidR="001E674E" w:rsidRDefault="00081D6E">
      <w:pPr>
        <w:spacing w:after="200"/>
        <w:jc w:val="center"/>
      </w:pPr>
      <w:r>
        <w:rPr>
          <w:i/>
          <w:iCs/>
          <w:color w:val="555F70"/>
          <w:sz w:val="18"/>
          <w:szCs w:val="18"/>
        </w:rPr>
        <w:t>Relay hops: the far receiver is fed through one relay.</w:t>
      </w:r>
    </w:p>
    <w:p w14:paraId="64A1461B" w14:textId="77777777" w:rsidR="001E674E" w:rsidRDefault="00081D6E">
      <w:pPr>
        <w:keepNext/>
        <w:spacing w:before="120" w:after="60"/>
        <w:jc w:val="center"/>
      </w:pPr>
      <w:r>
        <w:rPr>
          <w:noProof/>
        </w:rPr>
        <w:drawing>
          <wp:inline distT="0" distB="0" distL="0" distR="0" wp14:anchorId="722FC1A4" wp14:editId="2D24AE62">
            <wp:extent cx="6117336" cy="36321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lay-spread.jpg"/>
                    <pic:cNvPicPr/>
                  </pic:nvPicPr>
                  <pic:blipFill>
                    <a:blip r:embed="rId18"/>
                    <a:stretch>
                      <a:fillRect/>
                    </a:stretch>
                  </pic:blipFill>
                  <pic:spPr>
                    <a:xfrm>
                      <a:off x="0" y="0"/>
                      <a:ext cx="6117336" cy="3632168"/>
                    </a:xfrm>
                    <a:prstGeom prst="rect">
                      <a:avLst/>
                    </a:prstGeom>
                  </pic:spPr>
                </pic:pic>
              </a:graphicData>
            </a:graphic>
          </wp:inline>
        </w:drawing>
      </w:r>
    </w:p>
    <w:p w14:paraId="1A0B7777" w14:textId="77777777" w:rsidR="001E674E" w:rsidRDefault="00081D6E">
      <w:pPr>
        <w:spacing w:after="200"/>
        <w:jc w:val="center"/>
      </w:pPr>
      <w:r>
        <w:rPr>
          <w:i/>
          <w:iCs/>
          <w:color w:val="555F70"/>
          <w:sz w:val="18"/>
          <w:szCs w:val="18"/>
        </w:rPr>
        <w:t>Arrival spread, with spread lines at 20 and 50 ms.</w:t>
      </w:r>
    </w:p>
    <w:p w14:paraId="44F2DB29" w14:textId="77777777" w:rsidR="001E674E" w:rsidRDefault="00081D6E">
      <w:pPr>
        <w:pStyle w:val="Heading2"/>
      </w:pPr>
      <w:bookmarkStart w:id="20" w:name="_Toc242432497"/>
      <w:r>
        <w:t>Sound level lines and spread lines</w:t>
      </w:r>
      <w:bookmarkEnd w:id="20"/>
    </w:p>
    <w:p w14:paraId="33CE7FF3" w14:textId="77777777" w:rsidR="001E674E" w:rsidRDefault="00081D6E">
      <w:pPr>
        <w:spacing w:after="120"/>
      </w:pPr>
      <w:r>
        <w:t xml:space="preserve">Type levels into </w:t>
      </w:r>
      <w:r>
        <w:rPr>
          <w:b/>
          <w:bCs/>
        </w:rPr>
        <w:t>SPL lines</w:t>
      </w:r>
      <w:r>
        <w:t xml:space="preserve">, separated by commas (for example </w:t>
      </w:r>
      <w:r>
        <w:rPr>
          <w:rFonts w:ascii="Consolas" w:eastAsia="Consolas" w:hAnsi="Consolas" w:cs="Consolas"/>
          <w:sz w:val="19"/>
          <w:szCs w:val="19"/>
        </w:rPr>
        <w:t>85, 100</w:t>
      </w:r>
      <w:r>
        <w:t>), to draw a line round every area at or above each level, up to six levels. The legend gives the area inside each line, within the view.</w:t>
      </w:r>
    </w:p>
    <w:p w14:paraId="140F4EC5" w14:textId="77777777" w:rsidR="001E674E" w:rsidRDefault="00081D6E">
      <w:pPr>
        <w:spacing w:after="120"/>
      </w:pPr>
      <w:r>
        <w:rPr>
          <w:b/>
          <w:bCs/>
        </w:rPr>
        <w:t>Spread lines</w:t>
      </w:r>
      <w:r>
        <w:t xml:space="preserve"> do the same for arrival spread, in ms (for example </w:t>
      </w:r>
      <w:r>
        <w:rPr>
          <w:rFonts w:ascii="Consolas" w:eastAsia="Consolas" w:hAnsi="Consolas" w:cs="Consolas"/>
          <w:sz w:val="19"/>
          <w:szCs w:val="19"/>
        </w:rPr>
        <w:t>20, 50</w:t>
      </w:r>
      <w:r>
        <w:t>): the dashed line surrounds the areas where the stage and speakers arrive within that time of each other.</w:t>
      </w:r>
    </w:p>
    <w:p w14:paraId="2A4D859A" w14:textId="77777777" w:rsidR="001E674E" w:rsidRDefault="00081D6E">
      <w:pPr>
        <w:keepNext/>
        <w:spacing w:before="120" w:after="60"/>
        <w:jc w:val="center"/>
      </w:pPr>
      <w:r>
        <w:rPr>
          <w:noProof/>
        </w:rPr>
        <w:lastRenderedPageBreak/>
        <w:drawing>
          <wp:inline distT="0" distB="0" distL="0" distR="0" wp14:anchorId="7342BE8A" wp14:editId="6294A546">
            <wp:extent cx="6117336" cy="363216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lay-spl-lines.jpg"/>
                    <pic:cNvPicPr/>
                  </pic:nvPicPr>
                  <pic:blipFill>
                    <a:blip r:embed="rId19"/>
                    <a:stretch>
                      <a:fillRect/>
                    </a:stretch>
                  </pic:blipFill>
                  <pic:spPr>
                    <a:xfrm>
                      <a:off x="0" y="0"/>
                      <a:ext cx="6117336" cy="3632168"/>
                    </a:xfrm>
                    <a:prstGeom prst="rect">
                      <a:avLst/>
                    </a:prstGeom>
                  </pic:spPr>
                </pic:pic>
              </a:graphicData>
            </a:graphic>
          </wp:inline>
        </w:drawing>
      </w:r>
    </w:p>
    <w:p w14:paraId="7B0B3AF6" w14:textId="77777777" w:rsidR="001E674E" w:rsidRDefault="00081D6E">
      <w:pPr>
        <w:spacing w:after="200"/>
        <w:jc w:val="center"/>
      </w:pPr>
      <w:r>
        <w:rPr>
          <w:i/>
          <w:iCs/>
          <w:color w:val="555F70"/>
          <w:sz w:val="18"/>
          <w:szCs w:val="18"/>
        </w:rPr>
        <w:t>Sound level with lines at 85 and 100 dB.</w:t>
      </w:r>
    </w:p>
    <w:p w14:paraId="78E1DD49" w14:textId="77777777" w:rsidR="001E674E" w:rsidRDefault="00081D6E">
      <w:pPr>
        <w:pBdr>
          <w:left w:val="single" w:sz="18" w:space="6" w:color="18794E"/>
        </w:pBdr>
        <w:shd w:val="clear" w:color="auto" w:fill="E7F2EC"/>
        <w:spacing w:before="80" w:after="160"/>
        <w:ind w:left="180" w:right="180"/>
      </w:pPr>
      <w:r>
        <w:rPr>
          <w:b/>
          <w:bCs/>
        </w:rPr>
        <w:t xml:space="preserve">Tip: </w:t>
      </w:r>
      <w:r>
        <w:t>A line at your licence's boundary limit shows at a glance where the spill is. Auto layout draws lines at the minimum level and the spill limit for you.</w:t>
      </w:r>
    </w:p>
    <w:p w14:paraId="0BF32558" w14:textId="77777777" w:rsidR="001E674E" w:rsidRDefault="00081D6E">
      <w:pPr>
        <w:pStyle w:val="Heading1"/>
        <w:pageBreakBefore/>
      </w:pPr>
      <w:bookmarkStart w:id="21" w:name="_Toc242432498"/>
      <w:r>
        <w:lastRenderedPageBreak/>
        <w:t>Auto layout</w:t>
      </w:r>
      <w:bookmarkEnd w:id="21"/>
    </w:p>
    <w:p w14:paraId="09EC6322" w14:textId="77777777" w:rsidR="001E674E" w:rsidRDefault="00081D6E">
      <w:pPr>
        <w:spacing w:after="120"/>
      </w:pPr>
      <w:r>
        <w:t>Auto layout places the receivers for you: their positions, aims and levels (with delays on auto), and the bridge. It aims to keep the whole audience area above a minimum level, as even as possible, with little echo and little sound spilling outside.</w:t>
      </w:r>
    </w:p>
    <w:p w14:paraId="4CA3D1BD" w14:textId="77777777" w:rsidR="001E674E" w:rsidRDefault="00081D6E">
      <w:pPr>
        <w:pStyle w:val="ListParagraph"/>
        <w:numPr>
          <w:ilvl w:val="0"/>
          <w:numId w:val="12"/>
        </w:numPr>
        <w:spacing w:after="80"/>
      </w:pPr>
      <w:r>
        <w:t>Draw the audience boundary and place the stage. The Auto layout tab shows a tick against each.</w:t>
      </w:r>
    </w:p>
    <w:p w14:paraId="43B216F4" w14:textId="77777777" w:rsidR="001E674E" w:rsidRDefault="00081D6E">
      <w:pPr>
        <w:pStyle w:val="ListParagraph"/>
        <w:numPr>
          <w:ilvl w:val="0"/>
          <w:numId w:val="12"/>
        </w:numPr>
        <w:spacing w:after="80"/>
      </w:pPr>
      <w:r>
        <w:t>Set the targets, the equipment and the priorities (below).</w:t>
      </w:r>
    </w:p>
    <w:p w14:paraId="22275992" w14:textId="77777777" w:rsidR="001E674E" w:rsidRDefault="00081D6E">
      <w:pPr>
        <w:pStyle w:val="ListParagraph"/>
        <w:numPr>
          <w:ilvl w:val="0"/>
          <w:numId w:val="12"/>
        </w:numPr>
        <w:spacing w:after="80"/>
      </w:pPr>
      <w:r>
        <w:t xml:space="preserve">Click </w:t>
      </w:r>
      <w:r>
        <w:rPr>
          <w:b/>
          <w:bCs/>
        </w:rPr>
        <w:t>Run auto layout</w:t>
      </w:r>
      <w:r>
        <w:t xml:space="preserve">. It takes from a few seconds to a minute; the status line shows its progress, and </w:t>
      </w:r>
      <w:r>
        <w:rPr>
          <w:b/>
          <w:bCs/>
        </w:rPr>
        <w:t>Cancel</w:t>
      </w:r>
      <w:r>
        <w:t xml:space="preserve"> stops it with nothing changed. If the plan already has receivers it asks first, as they are replaced.</w:t>
      </w:r>
    </w:p>
    <w:p w14:paraId="5AA40217" w14:textId="77777777" w:rsidR="001E674E" w:rsidRDefault="00081D6E">
      <w:pPr>
        <w:pStyle w:val="ListParagraph"/>
        <w:numPr>
          <w:ilvl w:val="0"/>
          <w:numId w:val="12"/>
        </w:numPr>
        <w:spacing w:after="120"/>
      </w:pPr>
      <w:r>
        <w:t xml:space="preserve">Read the result, check the Arrival spread overlay for echo, and fine-tune by dragging receivers. </w:t>
      </w:r>
      <w:r>
        <w:rPr>
          <w:b/>
          <w:bCs/>
        </w:rPr>
        <w:t>Undo</w:t>
      </w:r>
      <w:r>
        <w:t xml:space="preserve"> brings the previous layout back.</w:t>
      </w:r>
    </w:p>
    <w:p w14:paraId="60F11434" w14:textId="77777777" w:rsidR="001E674E" w:rsidRDefault="00081D6E">
      <w:pPr>
        <w:keepNext/>
        <w:spacing w:before="120" w:after="60"/>
        <w:jc w:val="center"/>
      </w:pPr>
      <w:r>
        <w:rPr>
          <w:noProof/>
        </w:rPr>
        <w:drawing>
          <wp:inline distT="0" distB="0" distL="0" distR="0" wp14:anchorId="7B95530E" wp14:editId="2AA03E1E">
            <wp:extent cx="1973178" cy="45719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ayout-result.png"/>
                    <pic:cNvPicPr/>
                  </pic:nvPicPr>
                  <pic:blipFill>
                    <a:blip r:embed="rId20"/>
                    <a:stretch>
                      <a:fillRect/>
                    </a:stretch>
                  </pic:blipFill>
                  <pic:spPr>
                    <a:xfrm>
                      <a:off x="0" y="0"/>
                      <a:ext cx="1973178" cy="4571998"/>
                    </a:xfrm>
                    <a:prstGeom prst="rect">
                      <a:avLst/>
                    </a:prstGeom>
                  </pic:spPr>
                </pic:pic>
              </a:graphicData>
            </a:graphic>
          </wp:inline>
        </w:drawing>
      </w:r>
    </w:p>
    <w:p w14:paraId="1BA105A8" w14:textId="77777777" w:rsidR="001E674E" w:rsidRDefault="00081D6E">
      <w:pPr>
        <w:spacing w:after="200"/>
        <w:jc w:val="center"/>
      </w:pPr>
      <w:r>
        <w:rPr>
          <w:i/>
          <w:iCs/>
          <w:color w:val="555F70"/>
          <w:sz w:val="18"/>
          <w:szCs w:val="18"/>
        </w:rPr>
        <w:t>Auto layout settings and its result.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1193"/>
        <w:gridCol w:w="6426"/>
      </w:tblGrid>
      <w:tr w:rsidR="001E674E" w14:paraId="67BA48CC" w14:textId="77777777">
        <w:trPr>
          <w:cantSplit/>
          <w:tblHeader/>
        </w:trPr>
        <w:tc>
          <w:tcPr>
            <w:tcW w:w="2019"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0B62ADB0" w14:textId="77777777" w:rsidR="001E674E" w:rsidRDefault="00081D6E">
            <w:r>
              <w:rPr>
                <w:b/>
                <w:bCs/>
                <w:sz w:val="19"/>
                <w:szCs w:val="19"/>
              </w:rPr>
              <w:t>Setting</w:t>
            </w:r>
          </w:p>
        </w:tc>
        <w:tc>
          <w:tcPr>
            <w:tcW w:w="1193"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3AE007E" w14:textId="77777777" w:rsidR="001E674E" w:rsidRDefault="00081D6E">
            <w:r>
              <w:rPr>
                <w:b/>
                <w:bCs/>
                <w:sz w:val="19"/>
                <w:szCs w:val="19"/>
              </w:rPr>
              <w:t>Default</w:t>
            </w:r>
          </w:p>
        </w:tc>
        <w:tc>
          <w:tcPr>
            <w:tcW w:w="6426"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2555CD86" w14:textId="77777777" w:rsidR="001E674E" w:rsidRDefault="00081D6E">
            <w:r>
              <w:rPr>
                <w:b/>
                <w:bCs/>
                <w:sz w:val="19"/>
                <w:szCs w:val="19"/>
              </w:rPr>
              <w:t>Meaning</w:t>
            </w:r>
          </w:p>
        </w:tc>
      </w:tr>
      <w:tr w:rsidR="001E674E" w14:paraId="5CB347DC"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087A002" w14:textId="77777777" w:rsidR="001E674E" w:rsidRDefault="00081D6E">
            <w:r>
              <w:rPr>
                <w:sz w:val="19"/>
                <w:szCs w:val="19"/>
              </w:rPr>
              <w:t>Minimum level</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E126E21" w14:textId="77777777" w:rsidR="001E674E" w:rsidRDefault="00081D6E">
            <w:r>
              <w:rPr>
                <w:sz w:val="19"/>
                <w:szCs w:val="19"/>
              </w:rPr>
              <w:t>85 dB SPL</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417B623" w14:textId="77777777" w:rsidR="001E674E" w:rsidRDefault="00081D6E">
            <w:r>
              <w:rPr>
                <w:sz w:val="19"/>
                <w:szCs w:val="19"/>
              </w:rPr>
              <w:t>Wanted everywhere inside the boundary</w:t>
            </w:r>
          </w:p>
        </w:tc>
      </w:tr>
      <w:tr w:rsidR="001E674E" w14:paraId="4D7950DD"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4D8B962" w14:textId="77777777" w:rsidR="001E674E" w:rsidRDefault="00081D6E">
            <w:r>
              <w:rPr>
                <w:sz w:val="19"/>
                <w:szCs w:val="19"/>
              </w:rPr>
              <w:t>Even within</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94CC51B" w14:textId="77777777" w:rsidR="001E674E" w:rsidRDefault="00081D6E">
            <w:r>
              <w:rPr>
                <w:sz w:val="19"/>
                <w:szCs w:val="19"/>
              </w:rPr>
              <w:t>6 dB</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1329B36" w14:textId="77777777" w:rsidR="001E674E" w:rsidRDefault="00081D6E">
            <w:r>
              <w:rPr>
                <w:sz w:val="19"/>
                <w:szCs w:val="19"/>
              </w:rPr>
              <w:t>How far above the minimum it should stay (the stage itself may exceed it)</w:t>
            </w:r>
          </w:p>
        </w:tc>
      </w:tr>
      <w:tr w:rsidR="001E674E" w14:paraId="15F93F08"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2201DDB" w14:textId="77777777" w:rsidR="001E674E" w:rsidRDefault="00081D6E">
            <w:r>
              <w:rPr>
                <w:sz w:val="19"/>
                <w:szCs w:val="19"/>
              </w:rPr>
              <w:t>Spill limit outside</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5261FCA" w14:textId="77777777" w:rsidR="001E674E" w:rsidRDefault="00081D6E">
            <w:r>
              <w:rPr>
                <w:sz w:val="19"/>
                <w:szCs w:val="19"/>
              </w:rPr>
              <w:t>75 dB SPL</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29E824C" w14:textId="77777777" w:rsidR="001E674E" w:rsidRDefault="00081D6E">
            <w:r>
              <w:rPr>
                <w:sz w:val="19"/>
                <w:szCs w:val="19"/>
              </w:rPr>
              <w:t>The most wanted outside the boundary</w:t>
            </w:r>
          </w:p>
        </w:tc>
      </w:tr>
      <w:tr w:rsidR="001E674E" w14:paraId="1F45982B"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5F3C9D6" w14:textId="77777777" w:rsidR="001E674E" w:rsidRDefault="00081D6E">
            <w:r>
              <w:rPr>
                <w:sz w:val="19"/>
                <w:szCs w:val="19"/>
              </w:rPr>
              <w:t>Check spill up to</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492DC80" w14:textId="77777777" w:rsidR="001E674E" w:rsidRDefault="00081D6E">
            <w:r>
              <w:rPr>
                <w:sz w:val="19"/>
                <w:szCs w:val="19"/>
              </w:rPr>
              <w:t>100 m</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121F876" w14:textId="77777777" w:rsidR="001E674E" w:rsidRDefault="00081D6E">
            <w:r>
              <w:rPr>
                <w:sz w:val="19"/>
                <w:szCs w:val="19"/>
              </w:rPr>
              <w:t>How far beyond the boundary spill is checked</w:t>
            </w:r>
          </w:p>
        </w:tc>
      </w:tr>
      <w:tr w:rsidR="001E674E" w14:paraId="21556D67"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BEB602B" w14:textId="77777777" w:rsidR="001E674E" w:rsidRDefault="00081D6E">
            <w:r>
              <w:rPr>
                <w:sz w:val="19"/>
                <w:szCs w:val="19"/>
              </w:rPr>
              <w:t>Max receivers</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FD53474" w14:textId="77777777" w:rsidR="001E674E" w:rsidRDefault="00081D6E">
            <w:r>
              <w:rPr>
                <w:sz w:val="19"/>
                <w:szCs w:val="19"/>
              </w:rPr>
              <w:t>20</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14A1005" w14:textId="77777777" w:rsidR="001E674E" w:rsidRDefault="00081D6E">
            <w:r>
              <w:rPr>
                <w:sz w:val="19"/>
                <w:szCs w:val="19"/>
              </w:rPr>
              <w:t>The most it may place</w:t>
            </w:r>
          </w:p>
        </w:tc>
      </w:tr>
      <w:tr w:rsidR="001E674E" w14:paraId="48FC394E"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552DD3C" w14:textId="77777777" w:rsidR="001E674E" w:rsidRDefault="00081D6E">
            <w:r>
              <w:rPr>
                <w:sz w:val="19"/>
                <w:szCs w:val="19"/>
              </w:rPr>
              <w:t>Speaker level at 1 m</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6FE3850" w14:textId="77777777" w:rsidR="001E674E" w:rsidRDefault="00081D6E">
            <w:r>
              <w:rPr>
                <w:sz w:val="19"/>
                <w:szCs w:val="19"/>
              </w:rPr>
              <w:t>112 dB SPL</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1C33605" w14:textId="77777777" w:rsidR="001E674E" w:rsidRDefault="00081D6E">
            <w:r>
              <w:rPr>
                <w:sz w:val="19"/>
                <w:szCs w:val="19"/>
              </w:rPr>
              <w:t>The speakers' maximum; some may be turned down by up to 15 dB</w:t>
            </w:r>
          </w:p>
        </w:tc>
      </w:tr>
      <w:tr w:rsidR="001E674E" w14:paraId="4B74D8F9"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F2F36DC" w14:textId="77777777" w:rsidR="001E674E" w:rsidRDefault="00081D6E">
            <w:r>
              <w:rPr>
                <w:sz w:val="19"/>
                <w:szCs w:val="19"/>
              </w:rPr>
              <w:t>Speaker coverage angle</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1586160" w14:textId="77777777" w:rsidR="001E674E" w:rsidRDefault="00081D6E">
            <w:r>
              <w:rPr>
                <w:sz w:val="19"/>
                <w:szCs w:val="19"/>
              </w:rPr>
              <w:t>90°</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69C7657" w14:textId="77777777" w:rsidR="001E674E" w:rsidRDefault="00081D6E">
            <w:r>
              <w:rPr>
                <w:sz w:val="19"/>
                <w:szCs w:val="19"/>
              </w:rPr>
              <w:t>Narrower angles usually give less echo</w:t>
            </w:r>
          </w:p>
        </w:tc>
      </w:tr>
      <w:tr w:rsidR="001E674E" w14:paraId="6D0344A1"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CB49B7A" w14:textId="77777777" w:rsidR="001E674E" w:rsidRDefault="00081D6E">
            <w:r>
              <w:rPr>
                <w:sz w:val="19"/>
                <w:szCs w:val="19"/>
              </w:rPr>
              <w:lastRenderedPageBreak/>
              <w:t>Bridge</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7BD7B0D" w14:textId="77777777" w:rsidR="001E674E" w:rsidRDefault="00081D6E">
            <w:r>
              <w:rPr>
                <w:sz w:val="19"/>
                <w:szCs w:val="19"/>
              </w:rPr>
              <w:t>best position</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B26727E" w14:textId="77777777" w:rsidR="001E674E" w:rsidRDefault="00081D6E">
            <w:r>
              <w:rPr>
                <w:sz w:val="19"/>
                <w:szCs w:val="19"/>
              </w:rPr>
              <w:t>Best position (near the stage preferred), at the stage, or keep where it is</w:t>
            </w:r>
          </w:p>
        </w:tc>
      </w:tr>
      <w:tr w:rsidR="001E674E" w14:paraId="564479A3"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16CD42B" w14:textId="77777777" w:rsidR="001E674E" w:rsidRDefault="00081D6E">
            <w:r>
              <w:rPr>
                <w:sz w:val="19"/>
                <w:szCs w:val="19"/>
              </w:rPr>
              <w:t>Avoid echo</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7143CE1" w14:textId="77777777" w:rsidR="001E674E" w:rsidRDefault="00081D6E">
            <w:r>
              <w:rPr>
                <w:sz w:val="19"/>
                <w:szCs w:val="19"/>
              </w:rPr>
              <w:t>1</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E70539D" w14:textId="77777777" w:rsidR="001E674E" w:rsidRDefault="00081D6E">
            <w:r>
              <w:rPr>
                <w:sz w:val="19"/>
                <w:szCs w:val="19"/>
              </w:rPr>
              <w:t>Priority weights: 0 ignores it, 1 is normal. High values may leave areas uncovered</w:t>
            </w:r>
          </w:p>
        </w:tc>
      </w:tr>
      <w:tr w:rsidR="001E674E" w14:paraId="21928477"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BFB469F" w14:textId="77777777" w:rsidR="001E674E" w:rsidRDefault="00081D6E">
            <w:r>
              <w:rPr>
                <w:sz w:val="19"/>
                <w:szCs w:val="19"/>
              </w:rPr>
              <w:t>Even level</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1D10487" w14:textId="77777777" w:rsidR="001E674E" w:rsidRDefault="00081D6E">
            <w:r>
              <w:rPr>
                <w:sz w:val="19"/>
                <w:szCs w:val="19"/>
              </w:rPr>
              <w:t>1</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AA75C74" w14:textId="77777777" w:rsidR="001E674E" w:rsidRDefault="001E674E"/>
        </w:tc>
      </w:tr>
      <w:tr w:rsidR="001E674E" w14:paraId="49B6AAB6" w14:textId="77777777">
        <w:trPr>
          <w:cantSplit/>
        </w:trPr>
        <w:tc>
          <w:tcPr>
            <w:tcW w:w="20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CF09729" w14:textId="77777777" w:rsidR="001E674E" w:rsidRDefault="00081D6E">
            <w:r>
              <w:rPr>
                <w:sz w:val="19"/>
                <w:szCs w:val="19"/>
              </w:rPr>
              <w:t>Avoid spill</w:t>
            </w:r>
          </w:p>
        </w:tc>
        <w:tc>
          <w:tcPr>
            <w:tcW w:w="11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4E3AFC7" w14:textId="77777777" w:rsidR="001E674E" w:rsidRDefault="00081D6E">
            <w:r>
              <w:rPr>
                <w:sz w:val="19"/>
                <w:szCs w:val="19"/>
              </w:rPr>
              <w:t>1</w:t>
            </w:r>
          </w:p>
        </w:tc>
        <w:tc>
          <w:tcPr>
            <w:tcW w:w="64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DDB1B65" w14:textId="77777777" w:rsidR="001E674E" w:rsidRDefault="001E674E"/>
        </w:tc>
      </w:tr>
    </w:tbl>
    <w:p w14:paraId="7FBFEAB8" w14:textId="77777777" w:rsidR="001E674E" w:rsidRDefault="001E674E">
      <w:pPr>
        <w:spacing w:after="120"/>
      </w:pPr>
    </w:p>
    <w:p w14:paraId="009C968C" w14:textId="77777777" w:rsidR="001E674E" w:rsidRDefault="00081D6E">
      <w:pPr>
        <w:spacing w:after="120"/>
      </w:pPr>
      <w:r>
        <w:t xml:space="preserve">The </w:t>
      </w:r>
      <w:r>
        <w:rPr>
          <w:b/>
          <w:bCs/>
        </w:rPr>
        <w:t>Result</w:t>
      </w:r>
      <w:r>
        <w:t xml:space="preserve"> compares the stage alone with the layout: the share of the area at the minimum level, the level range (10th to 90th percentile), the share with echo risk (arrivals over 30 ms apart), the share outside over the spill limit, and the loudest level outside. Warnings follow if coverage is under 95%, echo over 5%, spill over 20%, any receiver has poor reception, or airtime is over 50%.</w:t>
      </w:r>
    </w:p>
    <w:p w14:paraId="12483C86" w14:textId="77777777" w:rsidR="001E674E" w:rsidRDefault="00081D6E">
      <w:pPr>
        <w:spacing w:after="120"/>
      </w:pPr>
      <w:r>
        <w:t>When it finishes, the map shows the Sound level overlay with lines at the minimum and the spill limit.</w:t>
      </w:r>
    </w:p>
    <w:p w14:paraId="784694FA" w14:textId="77777777" w:rsidR="001E674E" w:rsidRDefault="00081D6E">
      <w:pPr>
        <w:pBdr>
          <w:left w:val="single" w:sz="18" w:space="6" w:color="18794E"/>
        </w:pBdr>
        <w:shd w:val="clear" w:color="auto" w:fill="E7F2EC"/>
        <w:spacing w:before="80" w:after="160"/>
        <w:ind w:left="180" w:right="180"/>
      </w:pPr>
      <w:r>
        <w:rPr>
          <w:b/>
          <w:bCs/>
        </w:rPr>
        <w:t xml:space="preserve">Tip: </w:t>
      </w:r>
      <w:r>
        <w:t>Auto layout works best with a realistic speaker level. If the speakers have been measured before, use that level.</w:t>
      </w:r>
    </w:p>
    <w:p w14:paraId="46CE3E48" w14:textId="77777777" w:rsidR="001E674E" w:rsidRDefault="00081D6E">
      <w:pPr>
        <w:pStyle w:val="Heading1"/>
        <w:pageBreakBefore/>
      </w:pPr>
      <w:bookmarkStart w:id="22" w:name="_Toc242432499"/>
      <w:r>
        <w:lastRenderedPageBreak/>
        <w:t>Listen</w:t>
      </w:r>
      <w:bookmarkEnd w:id="22"/>
    </w:p>
    <w:p w14:paraId="71383156" w14:textId="77777777" w:rsidR="001E674E" w:rsidRDefault="00081D6E">
      <w:pPr>
        <w:spacing w:after="120"/>
      </w:pPr>
      <w:r>
        <w:t>Listen plays a song as it would sound at a spot on the map: the stage and every speaker with a usable signal, each at its modelled level and arrival time, duller with distance, and panned left or right by direction as if you were facing the stage.</w:t>
      </w:r>
    </w:p>
    <w:p w14:paraId="13C9A0A3" w14:textId="77777777" w:rsidR="001E674E" w:rsidRDefault="00081D6E">
      <w:pPr>
        <w:pStyle w:val="ListParagraph"/>
        <w:numPr>
          <w:ilvl w:val="0"/>
          <w:numId w:val="13"/>
        </w:numPr>
        <w:spacing w:after="80"/>
      </w:pPr>
      <w:r>
        <w:t xml:space="preserve">Choose </w:t>
      </w:r>
      <w:r>
        <w:rPr>
          <w:b/>
          <w:bCs/>
        </w:rPr>
        <w:t>Listen</w:t>
      </w:r>
      <w:r>
        <w:t xml:space="preserve"> and click the map. The first time, it asks for a song: any audio file the browser can play (MP3, WAV and so on).</w:t>
      </w:r>
    </w:p>
    <w:p w14:paraId="39245260" w14:textId="77777777" w:rsidR="001E674E" w:rsidRDefault="00081D6E">
      <w:pPr>
        <w:pStyle w:val="ListParagraph"/>
        <w:numPr>
          <w:ilvl w:val="0"/>
          <w:numId w:val="13"/>
        </w:numPr>
        <w:spacing w:after="80"/>
      </w:pPr>
      <w:r>
        <w:t>A headphones marker shows where you are listening. Drag it, or click elsewhere, to move; the sound follows as it plays.</w:t>
      </w:r>
    </w:p>
    <w:p w14:paraId="4178F974" w14:textId="77777777" w:rsidR="001E674E" w:rsidRDefault="00081D6E">
      <w:pPr>
        <w:pStyle w:val="ListParagraph"/>
        <w:numPr>
          <w:ilvl w:val="0"/>
          <w:numId w:val="13"/>
        </w:numPr>
        <w:spacing w:after="80"/>
      </w:pPr>
      <w:r>
        <w:t>The player lists what you hear: each source's distance, how much later it arrives than the first, and its level. Arrivals in red are echoes (over 50 ms late and loud); amber over 20 ms.</w:t>
      </w:r>
    </w:p>
    <w:p w14:paraId="5906A30B" w14:textId="77777777" w:rsidR="001E674E" w:rsidRDefault="00081D6E">
      <w:pPr>
        <w:pStyle w:val="ListParagraph"/>
        <w:numPr>
          <w:ilvl w:val="0"/>
          <w:numId w:val="13"/>
        </w:numPr>
        <w:spacing w:after="120"/>
      </w:pPr>
      <w:r>
        <w:rPr>
          <w:b/>
          <w:bCs/>
        </w:rPr>
        <w:t>Play/Stop</w:t>
      </w:r>
      <w:r>
        <w:t xml:space="preserve"> starts and stops it, </w:t>
      </w:r>
      <w:r>
        <w:rPr>
          <w:b/>
          <w:bCs/>
        </w:rPr>
        <w:t>Vol</w:t>
      </w:r>
      <w:r>
        <w:t xml:space="preserve"> sets the volume, </w:t>
      </w:r>
      <w:r>
        <w:rPr>
          <w:b/>
          <w:bCs/>
        </w:rPr>
        <w:t>✕</w:t>
      </w:r>
      <w:r>
        <w:t xml:space="preserve"> closes it.</w:t>
      </w:r>
    </w:p>
    <w:p w14:paraId="6EA9B6E8" w14:textId="77777777" w:rsidR="001E674E" w:rsidRDefault="00081D6E">
      <w:pPr>
        <w:keepNext/>
        <w:spacing w:before="120" w:after="60"/>
        <w:jc w:val="center"/>
      </w:pPr>
      <w:r>
        <w:rPr>
          <w:noProof/>
        </w:rPr>
        <w:drawing>
          <wp:inline distT="0" distB="0" distL="0" distR="0" wp14:anchorId="607BCC74" wp14:editId="085F69E4">
            <wp:extent cx="4267200" cy="2171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en-player.png"/>
                    <pic:cNvPicPr/>
                  </pic:nvPicPr>
                  <pic:blipFill>
                    <a:blip r:embed="rId21"/>
                    <a:stretch>
                      <a:fillRect/>
                    </a:stretch>
                  </pic:blipFill>
                  <pic:spPr>
                    <a:xfrm>
                      <a:off x="0" y="0"/>
                      <a:ext cx="4267200" cy="2171700"/>
                    </a:xfrm>
                    <a:prstGeom prst="rect">
                      <a:avLst/>
                    </a:prstGeom>
                  </pic:spPr>
                </pic:pic>
              </a:graphicData>
            </a:graphic>
          </wp:inline>
        </w:drawing>
      </w:r>
    </w:p>
    <w:p w14:paraId="7FDAE148" w14:textId="77777777" w:rsidR="001E674E" w:rsidRDefault="00081D6E">
      <w:pPr>
        <w:spacing w:after="200"/>
        <w:jc w:val="center"/>
      </w:pPr>
      <w:r>
        <w:rPr>
          <w:i/>
          <w:iCs/>
          <w:color w:val="555F70"/>
          <w:sz w:val="18"/>
          <w:szCs w:val="18"/>
        </w:rPr>
        <w:t>The Listen player.</w:t>
      </w:r>
    </w:p>
    <w:p w14:paraId="0B0182DE" w14:textId="77777777" w:rsidR="001E674E" w:rsidRDefault="00081D6E">
      <w:pPr>
        <w:spacing w:after="120"/>
      </w:pPr>
      <w:r>
        <w:t>100 dB SPL plays at full scale, so set the volume once and quiet spots then sound quiet. Moving or turning speakers while it plays updates it. Reception dropouts and reflections are not simulated.</w:t>
      </w:r>
    </w:p>
    <w:p w14:paraId="54062DED" w14:textId="77777777" w:rsidR="001E674E" w:rsidRDefault="00081D6E">
      <w:pPr>
        <w:pStyle w:val="Heading1"/>
        <w:pageBreakBefore/>
      </w:pPr>
      <w:bookmarkStart w:id="23" w:name="_Toc242432500"/>
      <w:r>
        <w:lastRenderedPageBreak/>
        <w:t>Comparing with a field survey</w:t>
      </w:r>
      <w:bookmarkEnd w:id="23"/>
    </w:p>
    <w:p w14:paraId="0C1CCE8B" w14:textId="77777777" w:rsidR="001E674E" w:rsidRDefault="00081D6E">
      <w:pPr>
        <w:spacing w:after="120"/>
      </w:pPr>
      <w:r>
        <w:t xml:space="preserve">FieldKast Survey is a phone app for walk tests: at each spot you record the signal strength and reception shown on a receiver, with the GPS position. Export the survey from the app as a GeoJSON file, then click </w:t>
      </w:r>
      <w:r>
        <w:rPr>
          <w:b/>
          <w:bCs/>
        </w:rPr>
        <w:t>Survey…</w:t>
      </w:r>
      <w:r>
        <w:t xml:space="preserve"> in the planner and choose the file.</w:t>
      </w:r>
    </w:p>
    <w:p w14:paraId="482C5E1F" w14:textId="77777777" w:rsidR="001E674E" w:rsidRDefault="00081D6E">
      <w:pPr>
        <w:pStyle w:val="ListParagraph"/>
        <w:numPr>
          <w:ilvl w:val="0"/>
          <w:numId w:val="9"/>
        </w:numPr>
        <w:spacing w:after="80"/>
      </w:pPr>
      <w:r>
        <w:t>Every recorded point is marked, with its readings when you point at it.</w:t>
      </w:r>
    </w:p>
    <w:p w14:paraId="6923AADE" w14:textId="77777777" w:rsidR="001E674E" w:rsidRDefault="00081D6E">
      <w:pPr>
        <w:pStyle w:val="ListParagraph"/>
        <w:numPr>
          <w:ilvl w:val="0"/>
          <w:numId w:val="9"/>
        </w:numPr>
        <w:spacing w:after="80"/>
      </w:pPr>
      <w:r>
        <w:t xml:space="preserve">Points recorded at 100% reception are blended into a heat map of measured signal, on the same colours as the </w:t>
      </w:r>
      <w:r>
        <w:rPr>
          <w:b/>
          <w:bCs/>
        </w:rPr>
        <w:t>Bridge signal</w:t>
      </w:r>
      <w:r>
        <w:t xml:space="preserve"> overlay, up to 25 m from each point. Points below 100% are hollow and left out of the heat map.</w:t>
      </w:r>
    </w:p>
    <w:p w14:paraId="185EFE29" w14:textId="77777777" w:rsidR="001E674E" w:rsidRDefault="00081D6E">
      <w:pPr>
        <w:pStyle w:val="ListParagraph"/>
        <w:numPr>
          <w:ilvl w:val="0"/>
          <w:numId w:val="9"/>
        </w:numPr>
        <w:spacing w:after="120"/>
      </w:pPr>
      <w:r>
        <w:t>The readout shows the measured signal near the pointer.</w:t>
      </w:r>
    </w:p>
    <w:p w14:paraId="0F4939DF" w14:textId="77777777" w:rsidR="001E674E" w:rsidRDefault="00081D6E">
      <w:pPr>
        <w:spacing w:after="120"/>
      </w:pPr>
      <w:r>
        <w:t xml:space="preserve">Compare it with the Bridge signal overlay: if the site measures worse than the model, add </w:t>
      </w:r>
      <w:r>
        <w:rPr>
          <w:b/>
          <w:bCs/>
        </w:rPr>
        <w:t>Extra fade margin</w:t>
      </w:r>
      <w:r>
        <w:t xml:space="preserve"> or crowd loss in Settings. The survey is kept in the plan; </w:t>
      </w:r>
      <w:r>
        <w:rPr>
          <w:b/>
          <w:bCs/>
        </w:rPr>
        <w:t>✕</w:t>
      </w:r>
      <w:r>
        <w:t xml:space="preserve"> beside the Survey button removes it.</w:t>
      </w:r>
    </w:p>
    <w:p w14:paraId="073DE4BA" w14:textId="77777777" w:rsidR="001E674E" w:rsidRDefault="00081D6E">
      <w:pPr>
        <w:pStyle w:val="Heading1"/>
        <w:pageBreakBefore/>
      </w:pPr>
      <w:bookmarkStart w:id="24" w:name="_Toc242432501"/>
      <w:r>
        <w:lastRenderedPageBreak/>
        <w:t>Settings</w:t>
      </w:r>
      <w:bookmarkEnd w:id="24"/>
    </w:p>
    <w:p w14:paraId="6C7C5656" w14:textId="77777777" w:rsidR="001E674E" w:rsidRDefault="00081D6E">
      <w:pPr>
        <w:spacing w:after="120"/>
      </w:pPr>
      <w:r>
        <w:t xml:space="preserve">The Settings tab holds the settings for the whole plan. Most can be left at their defaults; the ones that matter most are the air rate, the stream settings, the air temperature and the crowd loss. </w:t>
      </w:r>
      <w:r>
        <w:rPr>
          <w:b/>
          <w:bCs/>
        </w:rPr>
        <w:t>Reset settings to defaults</w:t>
      </w:r>
      <w:r>
        <w:t xml:space="preserve"> puts them all back (keeping the overlay, base map and level lines).</w:t>
      </w:r>
    </w:p>
    <w:p w14:paraId="790905DE" w14:textId="77777777" w:rsidR="001E674E" w:rsidRDefault="00081D6E">
      <w:pPr>
        <w:pStyle w:val="Heading3"/>
      </w:pPr>
      <w:r>
        <w:t>Radio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1297"/>
        <w:gridCol w:w="6488"/>
      </w:tblGrid>
      <w:tr w:rsidR="001E674E" w14:paraId="1EDA9D13" w14:textId="77777777">
        <w:trPr>
          <w:cantSplit/>
          <w:tblHeader/>
        </w:trPr>
        <w:tc>
          <w:tcPr>
            <w:tcW w:w="1853"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A3313C0" w14:textId="77777777" w:rsidR="001E674E" w:rsidRDefault="00081D6E">
            <w:r>
              <w:rPr>
                <w:b/>
                <w:bCs/>
                <w:sz w:val="19"/>
                <w:szCs w:val="19"/>
              </w:rPr>
              <w:t>Setting</w:t>
            </w:r>
          </w:p>
        </w:tc>
        <w:tc>
          <w:tcPr>
            <w:tcW w:w="1297"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489A190" w14:textId="77777777" w:rsidR="001E674E" w:rsidRDefault="00081D6E">
            <w:r>
              <w:rPr>
                <w:b/>
                <w:bCs/>
                <w:sz w:val="19"/>
                <w:szCs w:val="19"/>
              </w:rPr>
              <w:t>Default</w:t>
            </w:r>
          </w:p>
        </w:tc>
        <w:tc>
          <w:tcPr>
            <w:tcW w:w="6488"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F07F1F8" w14:textId="77777777" w:rsidR="001E674E" w:rsidRDefault="00081D6E">
            <w:r>
              <w:rPr>
                <w:b/>
                <w:bCs/>
                <w:sz w:val="19"/>
                <w:szCs w:val="19"/>
              </w:rPr>
              <w:t>Notes</w:t>
            </w:r>
          </w:p>
        </w:tc>
      </w:tr>
      <w:tr w:rsidR="001E674E" w14:paraId="738964CC"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3C89D9F" w14:textId="77777777" w:rsidR="001E674E" w:rsidRDefault="00081D6E">
            <w:r>
              <w:rPr>
                <w:sz w:val="19"/>
                <w:szCs w:val="19"/>
              </w:rPr>
              <w:t>Air rate</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253ADB0" w14:textId="77777777" w:rsidR="001E674E" w:rsidRDefault="00081D6E">
            <w:r>
              <w:rPr>
                <w:sz w:val="19"/>
                <w:szCs w:val="19"/>
              </w:rPr>
              <w:t>802.11b 1 Mb/s</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F3AF301" w14:textId="77777777" w:rsidR="001E674E" w:rsidRDefault="00081D6E">
            <w:r>
              <w:rPr>
                <w:sz w:val="19"/>
                <w:szCs w:val="19"/>
              </w:rPr>
              <w:t>As the system will run. The control panel can switch between 1, 2 and 5.5 Mb/s; other rates are fixed when the units are built</w:t>
            </w:r>
          </w:p>
        </w:tc>
      </w:tr>
      <w:tr w:rsidR="001E674E" w14:paraId="3E40B906"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8ECEB7B" w14:textId="77777777" w:rsidR="001E674E" w:rsidRDefault="00081D6E">
            <w:r>
              <w:rPr>
                <w:sz w:val="19"/>
                <w:szCs w:val="19"/>
              </w:rPr>
              <w:t>TX power</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412B3D0" w14:textId="77777777" w:rsidR="001E674E" w:rsidRDefault="00081D6E">
            <w:r>
              <w:rPr>
                <w:sz w:val="19"/>
                <w:szCs w:val="19"/>
              </w:rPr>
              <w:t>18 dBm</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C88FC37" w14:textId="77777777" w:rsidR="001E674E" w:rsidRDefault="00081D6E">
            <w:r>
              <w:rPr>
                <w:sz w:val="19"/>
                <w:szCs w:val="19"/>
              </w:rPr>
              <w:t>Transmit power. 20 minus the antenna gain at most</w:t>
            </w:r>
          </w:p>
        </w:tc>
      </w:tr>
      <w:tr w:rsidR="001E674E" w14:paraId="5C11A091"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406FC5C" w14:textId="77777777" w:rsidR="001E674E" w:rsidRDefault="00081D6E">
            <w:r>
              <w:rPr>
                <w:sz w:val="19"/>
                <w:szCs w:val="19"/>
              </w:rPr>
              <w:t>RX sensitivity</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0C45D1" w14:textId="77777777" w:rsidR="001E674E" w:rsidRDefault="00081D6E">
            <w:r>
              <w:rPr>
                <w:sz w:val="19"/>
                <w:szCs w:val="19"/>
              </w:rPr>
              <w:t>blank</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0DF2816" w14:textId="77777777" w:rsidR="001E674E" w:rsidRDefault="00081D6E">
            <w:r>
              <w:rPr>
                <w:sz w:val="19"/>
                <w:szCs w:val="19"/>
              </w:rPr>
              <w:t>The weakest signal a receiver can use. Blank uses the floor measured on the field survey (or the rate's own figure if worse)</w:t>
            </w:r>
          </w:p>
        </w:tc>
      </w:tr>
      <w:tr w:rsidR="001E674E" w14:paraId="6F9F0447"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49CCF1" w14:textId="77777777" w:rsidR="001E674E" w:rsidRDefault="00081D6E">
            <w:r>
              <w:rPr>
                <w:sz w:val="19"/>
                <w:szCs w:val="19"/>
              </w:rPr>
              <w:t>Bridge copies</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9481377" w14:textId="77777777" w:rsidR="001E674E" w:rsidRDefault="00081D6E">
            <w:r>
              <w:rPr>
                <w:sz w:val="19"/>
                <w:szCs w:val="19"/>
              </w:rPr>
              <w:t>2</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D1F94DE" w14:textId="77777777" w:rsidR="001E674E" w:rsidRDefault="00081D6E">
            <w:r>
              <w:rPr>
                <w:sz w:val="19"/>
                <w:szCs w:val="19"/>
              </w:rPr>
              <w:t>Each packet is sent this many times</w:t>
            </w:r>
          </w:p>
        </w:tc>
      </w:tr>
      <w:tr w:rsidR="001E674E" w14:paraId="1685F79D"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2740CE8" w14:textId="77777777" w:rsidR="001E674E" w:rsidRDefault="00081D6E">
            <w:r>
              <w:rPr>
                <w:sz w:val="19"/>
                <w:szCs w:val="19"/>
              </w:rPr>
              <w:t>Relay copies</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91FF685" w14:textId="77777777" w:rsidR="001E674E" w:rsidRDefault="00081D6E">
            <w:r>
              <w:rPr>
                <w:sz w:val="19"/>
                <w:szCs w:val="19"/>
              </w:rPr>
              <w:t>1</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A414F24" w14:textId="77777777" w:rsidR="001E674E" w:rsidRDefault="00081D6E">
            <w:r>
              <w:rPr>
                <w:sz w:val="19"/>
                <w:szCs w:val="19"/>
              </w:rPr>
              <w:t>Copies each relay sends</w:t>
            </w:r>
          </w:p>
        </w:tc>
      </w:tr>
      <w:tr w:rsidR="001E674E" w14:paraId="1AA44C99"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C790C37" w14:textId="77777777" w:rsidR="001E674E" w:rsidRDefault="00081D6E">
            <w:r>
              <w:rPr>
                <w:sz w:val="19"/>
                <w:szCs w:val="19"/>
              </w:rPr>
              <w:t>Max hops</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AD66D14" w14:textId="77777777" w:rsidR="001E674E" w:rsidRDefault="00081D6E">
            <w:r>
              <w:rPr>
                <w:sz w:val="19"/>
                <w:szCs w:val="19"/>
              </w:rPr>
              <w:t>4</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F235C9A" w14:textId="77777777" w:rsidR="001E674E" w:rsidRDefault="00081D6E">
            <w:r>
              <w:rPr>
                <w:sz w:val="19"/>
                <w:szCs w:val="19"/>
              </w:rPr>
              <w:t>How many relays deep the stream can go</w:t>
            </w:r>
          </w:p>
        </w:tc>
      </w:tr>
      <w:tr w:rsidR="001E674E" w14:paraId="67AD69DA" w14:textId="77777777">
        <w:trPr>
          <w:cantSplit/>
        </w:trPr>
        <w:tc>
          <w:tcPr>
            <w:tcW w:w="185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C1B5C74" w14:textId="77777777" w:rsidR="001E674E" w:rsidRDefault="00081D6E">
            <w:r>
              <w:rPr>
                <w:sz w:val="19"/>
                <w:szCs w:val="19"/>
              </w:rPr>
              <w:t>Forward-first relays</w:t>
            </w:r>
          </w:p>
        </w:tc>
        <w:tc>
          <w:tcPr>
            <w:tcW w:w="129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0B6A3EF" w14:textId="77777777" w:rsidR="001E674E" w:rsidRDefault="00081D6E">
            <w:r>
              <w:rPr>
                <w:sz w:val="19"/>
                <w:szCs w:val="19"/>
              </w:rPr>
              <w:t>on</w:t>
            </w:r>
          </w:p>
        </w:tc>
        <w:tc>
          <w:tcPr>
            <w:tcW w:w="648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9BBE0D6" w14:textId="77777777" w:rsidR="001E674E" w:rsidRDefault="00081D6E">
            <w:r>
              <w:rPr>
                <w:sz w:val="19"/>
                <w:szCs w:val="19"/>
              </w:rPr>
              <w:t>Relays pass audio on before checking it, so each hop adds only a few ms</w:t>
            </w:r>
          </w:p>
        </w:tc>
      </w:tr>
    </w:tbl>
    <w:p w14:paraId="02C2B08F" w14:textId="77777777" w:rsidR="001E674E" w:rsidRDefault="001E674E">
      <w:pPr>
        <w:spacing w:after="120"/>
      </w:pPr>
    </w:p>
    <w:p w14:paraId="01FC01B2" w14:textId="77777777" w:rsidR="001E674E" w:rsidRDefault="00081D6E">
      <w:pPr>
        <w:pStyle w:val="Heading3"/>
      </w:pPr>
      <w:r>
        <w:t>Propagation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961"/>
        <w:gridCol w:w="5972"/>
      </w:tblGrid>
      <w:tr w:rsidR="001E674E" w14:paraId="0DDCC40A" w14:textId="77777777">
        <w:trPr>
          <w:cantSplit/>
          <w:tblHeader/>
        </w:trPr>
        <w:tc>
          <w:tcPr>
            <w:tcW w:w="1705"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BD9AF6E" w14:textId="77777777" w:rsidR="001E674E" w:rsidRDefault="00081D6E">
            <w:r>
              <w:rPr>
                <w:b/>
                <w:bCs/>
                <w:sz w:val="19"/>
                <w:szCs w:val="19"/>
              </w:rPr>
              <w:t>Setting</w:t>
            </w:r>
          </w:p>
        </w:tc>
        <w:tc>
          <w:tcPr>
            <w:tcW w:w="1961"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292BEE6B" w14:textId="77777777" w:rsidR="001E674E" w:rsidRDefault="00081D6E">
            <w:r>
              <w:rPr>
                <w:b/>
                <w:bCs/>
                <w:sz w:val="19"/>
                <w:szCs w:val="19"/>
              </w:rPr>
              <w:t>Default</w:t>
            </w:r>
          </w:p>
        </w:tc>
        <w:tc>
          <w:tcPr>
            <w:tcW w:w="5972"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15663A71" w14:textId="77777777" w:rsidR="001E674E" w:rsidRDefault="00081D6E">
            <w:r>
              <w:rPr>
                <w:b/>
                <w:bCs/>
                <w:sz w:val="19"/>
                <w:szCs w:val="19"/>
              </w:rPr>
              <w:t>Notes</w:t>
            </w:r>
          </w:p>
        </w:tc>
      </w:tr>
      <w:tr w:rsidR="001E674E" w14:paraId="1694274C" w14:textId="77777777">
        <w:trPr>
          <w:cantSplit/>
        </w:trPr>
        <w:tc>
          <w:tcPr>
            <w:tcW w:w="170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95975F1" w14:textId="77777777" w:rsidR="001E674E" w:rsidRDefault="00081D6E">
            <w:r>
              <w:rPr>
                <w:sz w:val="19"/>
                <w:szCs w:val="19"/>
              </w:rPr>
              <w:t>Model</w:t>
            </w:r>
          </w:p>
        </w:tc>
        <w:tc>
          <w:tcPr>
            <w:tcW w:w="196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80E953D" w14:textId="77777777" w:rsidR="001E674E" w:rsidRDefault="00081D6E">
            <w:r>
              <w:rPr>
                <w:sz w:val="19"/>
                <w:szCs w:val="19"/>
              </w:rPr>
              <w:t>Measured (field survey)</w:t>
            </w:r>
          </w:p>
        </w:tc>
        <w:tc>
          <w:tcPr>
            <w:tcW w:w="597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801435" w14:textId="77777777" w:rsidR="001E674E" w:rsidRDefault="00081D6E">
            <w:r>
              <w:rPr>
                <w:sz w:val="19"/>
                <w:szCs w:val="19"/>
              </w:rPr>
              <w:t xml:space="preserve">Fitted to a real walk test on open grass (antenna heights ignored). </w:t>
            </w:r>
            <w:r>
              <w:rPr>
                <w:b/>
                <w:bCs/>
                <w:sz w:val="19"/>
                <w:szCs w:val="19"/>
              </w:rPr>
              <w:t>Open field (two-ray)</w:t>
            </w:r>
            <w:r>
              <w:rPr>
                <w:sz w:val="19"/>
                <w:szCs w:val="19"/>
              </w:rPr>
              <w:t xml:space="preserve"> uses antenna heights; </w:t>
            </w:r>
            <w:r>
              <w:rPr>
                <w:b/>
                <w:bCs/>
                <w:sz w:val="19"/>
                <w:szCs w:val="19"/>
              </w:rPr>
              <w:t>Log-distance</w:t>
            </w:r>
            <w:r>
              <w:rPr>
                <w:sz w:val="19"/>
                <w:szCs w:val="19"/>
              </w:rPr>
              <w:t xml:space="preserve"> has a path-loss exponent (2 open, 2.7–3.5 crowded); </w:t>
            </w:r>
            <w:r>
              <w:rPr>
                <w:b/>
                <w:bCs/>
                <w:sz w:val="19"/>
                <w:szCs w:val="19"/>
              </w:rPr>
              <w:t>Free space</w:t>
            </w:r>
            <w:r>
              <w:rPr>
                <w:sz w:val="19"/>
                <w:szCs w:val="19"/>
              </w:rPr>
              <w:t xml:space="preserve"> is the best case</w:t>
            </w:r>
          </w:p>
        </w:tc>
      </w:tr>
      <w:tr w:rsidR="001E674E" w14:paraId="2D37057B" w14:textId="77777777">
        <w:trPr>
          <w:cantSplit/>
        </w:trPr>
        <w:tc>
          <w:tcPr>
            <w:tcW w:w="170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CB4539E" w14:textId="77777777" w:rsidR="001E674E" w:rsidRDefault="00081D6E">
            <w:r>
              <w:rPr>
                <w:sz w:val="19"/>
                <w:szCs w:val="19"/>
              </w:rPr>
              <w:t>Crowd / clutter loss</w:t>
            </w:r>
          </w:p>
        </w:tc>
        <w:tc>
          <w:tcPr>
            <w:tcW w:w="196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CF8B967" w14:textId="77777777" w:rsidR="001E674E" w:rsidRDefault="00081D6E">
            <w:r>
              <w:rPr>
                <w:sz w:val="19"/>
                <w:szCs w:val="19"/>
              </w:rPr>
              <w:t>2 dB/100 m</w:t>
            </w:r>
          </w:p>
        </w:tc>
        <w:tc>
          <w:tcPr>
            <w:tcW w:w="597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CED7890" w14:textId="77777777" w:rsidR="001E674E" w:rsidRDefault="00081D6E">
            <w:r>
              <w:rPr>
                <w:sz w:val="19"/>
                <w:szCs w:val="19"/>
              </w:rPr>
              <w:t>2 matches the empty field surveyed; 2–4 a light crowd, 8–15 a dense crowd at head height</w:t>
            </w:r>
          </w:p>
        </w:tc>
      </w:tr>
      <w:tr w:rsidR="001E674E" w14:paraId="7272734A" w14:textId="77777777">
        <w:trPr>
          <w:cantSplit/>
        </w:trPr>
        <w:tc>
          <w:tcPr>
            <w:tcW w:w="170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2D9F901" w14:textId="77777777" w:rsidR="001E674E" w:rsidRDefault="00081D6E">
            <w:r>
              <w:rPr>
                <w:sz w:val="19"/>
                <w:szCs w:val="19"/>
              </w:rPr>
              <w:t>Fading spread σ</w:t>
            </w:r>
          </w:p>
        </w:tc>
        <w:tc>
          <w:tcPr>
            <w:tcW w:w="196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F32737A" w14:textId="77777777" w:rsidR="001E674E" w:rsidRDefault="00081D6E">
            <w:r>
              <w:rPr>
                <w:sz w:val="19"/>
                <w:szCs w:val="19"/>
              </w:rPr>
              <w:t>4 dB</w:t>
            </w:r>
          </w:p>
        </w:tc>
        <w:tc>
          <w:tcPr>
            <w:tcW w:w="597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D850089" w14:textId="77777777" w:rsidR="001E674E" w:rsidRDefault="00081D6E">
            <w:r>
              <w:rPr>
                <w:sz w:val="19"/>
                <w:szCs w:val="19"/>
              </w:rPr>
              <w:t>The uncertainty around the average signal</w:t>
            </w:r>
          </w:p>
        </w:tc>
      </w:tr>
      <w:tr w:rsidR="001E674E" w14:paraId="4455083C" w14:textId="77777777">
        <w:trPr>
          <w:cantSplit/>
        </w:trPr>
        <w:tc>
          <w:tcPr>
            <w:tcW w:w="170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BDD0E6" w14:textId="77777777" w:rsidR="001E674E" w:rsidRDefault="00081D6E">
            <w:r>
              <w:rPr>
                <w:sz w:val="19"/>
                <w:szCs w:val="19"/>
              </w:rPr>
              <w:t>Extra fade margin</w:t>
            </w:r>
          </w:p>
        </w:tc>
        <w:tc>
          <w:tcPr>
            <w:tcW w:w="196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C03DA80" w14:textId="77777777" w:rsidR="001E674E" w:rsidRDefault="00081D6E">
            <w:r>
              <w:rPr>
                <w:sz w:val="19"/>
                <w:szCs w:val="19"/>
              </w:rPr>
              <w:t>0 dB</w:t>
            </w:r>
          </w:p>
        </w:tc>
        <w:tc>
          <w:tcPr>
            <w:tcW w:w="5972"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AE23D43" w14:textId="77777777" w:rsidR="001E674E" w:rsidRDefault="00081D6E">
            <w:r>
              <w:rPr>
                <w:sz w:val="19"/>
                <w:szCs w:val="19"/>
              </w:rPr>
              <w:t>Make the estimate more pessimistic</w:t>
            </w:r>
          </w:p>
        </w:tc>
      </w:tr>
    </w:tbl>
    <w:p w14:paraId="0D29B7EC" w14:textId="77777777" w:rsidR="001E674E" w:rsidRDefault="001E674E">
      <w:pPr>
        <w:spacing w:after="120"/>
      </w:pPr>
    </w:p>
    <w:p w14:paraId="14818F36" w14:textId="77777777" w:rsidR="001E674E" w:rsidRDefault="00081D6E">
      <w:pPr>
        <w:pStyle w:val="Heading3"/>
      </w:pPr>
      <w:r>
        <w:t>New receivers</w:t>
      </w:r>
    </w:p>
    <w:p w14:paraId="495FC01E" w14:textId="77777777" w:rsidR="001E674E" w:rsidRDefault="00081D6E">
      <w:pPr>
        <w:spacing w:after="120"/>
      </w:pPr>
      <w:r>
        <w:t xml:space="preserve">The defaults for receivers you add: </w:t>
      </w:r>
      <w:r>
        <w:rPr>
          <w:b/>
          <w:bCs/>
        </w:rPr>
        <w:t>Antenna height</w:t>
      </w:r>
      <w:r>
        <w:t xml:space="preserve"> 2.5 m (also used by the reception overlays), </w:t>
      </w:r>
      <w:r>
        <w:rPr>
          <w:b/>
          <w:bCs/>
        </w:rPr>
        <w:t>Antenna gain</w:t>
      </w:r>
      <w:r>
        <w:t xml:space="preserve"> 2 dBi, </w:t>
      </w:r>
      <w:r>
        <w:rPr>
          <w:b/>
          <w:bCs/>
        </w:rPr>
        <w:t>Speaker level at 1 m</w:t>
      </w:r>
      <w:r>
        <w:t xml:space="preserve"> 112 dB and </w:t>
      </w:r>
      <w:r>
        <w:rPr>
          <w:b/>
          <w:bCs/>
        </w:rPr>
        <w:t>Coverage angle</w:t>
      </w:r>
      <w:r>
        <w:t xml:space="preserve"> 90°. </w:t>
      </w:r>
      <w:r>
        <w:rPr>
          <w:b/>
          <w:bCs/>
        </w:rPr>
        <w:t>Apply radio defaults to all receivers</w:t>
      </w:r>
      <w:r>
        <w:t xml:space="preserve"> sets every receiver's antenna height and gain to these.</w:t>
      </w:r>
    </w:p>
    <w:p w14:paraId="795A0CE5" w14:textId="77777777" w:rsidR="001E674E" w:rsidRDefault="00081D6E">
      <w:pPr>
        <w:pStyle w:val="Heading3"/>
      </w:pPr>
      <w:r>
        <w:t>Stream and timing</w:t>
      </w:r>
    </w:p>
    <w:p w14:paraId="0EADB0C5" w14:textId="77777777" w:rsidR="001E674E" w:rsidRDefault="00081D6E">
      <w:pPr>
        <w:spacing w:after="120"/>
      </w:pPr>
      <w:r>
        <w:t>These must match how the transmitter is set up; the defaults are those of a new FieldKast transmitter.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126"/>
        <w:gridCol w:w="5634"/>
      </w:tblGrid>
      <w:tr w:rsidR="001E674E" w14:paraId="7E485CC2" w14:textId="77777777">
        <w:trPr>
          <w:cantSplit/>
          <w:tblHeader/>
        </w:trPr>
        <w:tc>
          <w:tcPr>
            <w:tcW w:w="2878"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863278B" w14:textId="77777777" w:rsidR="001E674E" w:rsidRDefault="00081D6E">
            <w:r>
              <w:rPr>
                <w:b/>
                <w:bCs/>
                <w:sz w:val="19"/>
                <w:szCs w:val="19"/>
              </w:rPr>
              <w:t>Setting</w:t>
            </w:r>
          </w:p>
        </w:tc>
        <w:tc>
          <w:tcPr>
            <w:tcW w:w="1126"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EF0DF41" w14:textId="77777777" w:rsidR="001E674E" w:rsidRDefault="00081D6E">
            <w:r>
              <w:rPr>
                <w:b/>
                <w:bCs/>
                <w:sz w:val="19"/>
                <w:szCs w:val="19"/>
              </w:rPr>
              <w:t>Default</w:t>
            </w:r>
          </w:p>
        </w:tc>
        <w:tc>
          <w:tcPr>
            <w:tcW w:w="5634"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09B19FB3" w14:textId="77777777" w:rsidR="001E674E" w:rsidRDefault="00081D6E">
            <w:r>
              <w:rPr>
                <w:b/>
                <w:bCs/>
                <w:sz w:val="19"/>
                <w:szCs w:val="19"/>
              </w:rPr>
              <w:t>Notes</w:t>
            </w:r>
          </w:p>
        </w:tc>
      </w:tr>
      <w:tr w:rsidR="001E674E" w14:paraId="6D49D7E2"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91B6A4D" w14:textId="77777777" w:rsidR="001E674E" w:rsidRDefault="00081D6E">
            <w:r>
              <w:rPr>
                <w:sz w:val="19"/>
                <w:szCs w:val="19"/>
              </w:rPr>
              <w:t>Opus bitrate</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BC9CE22" w14:textId="77777777" w:rsidR="001E674E" w:rsidRDefault="00081D6E">
            <w:r>
              <w:rPr>
                <w:sz w:val="19"/>
                <w:szCs w:val="19"/>
              </w:rPr>
              <w:t>80 kb/s</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7F5D71A" w14:textId="77777777" w:rsidR="001E674E" w:rsidRDefault="00081D6E">
            <w:r>
              <w:rPr>
                <w:sz w:val="19"/>
                <w:szCs w:val="19"/>
              </w:rPr>
              <w:t>Audio bitrate</w:t>
            </w:r>
          </w:p>
        </w:tc>
      </w:tr>
      <w:tr w:rsidR="001E674E" w14:paraId="5E84CB44"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4EBF854" w14:textId="77777777" w:rsidR="001E674E" w:rsidRDefault="00081D6E">
            <w:r>
              <w:rPr>
                <w:sz w:val="19"/>
                <w:szCs w:val="19"/>
              </w:rPr>
              <w:t>Channels</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A298D7" w14:textId="77777777" w:rsidR="001E674E" w:rsidRDefault="00081D6E">
            <w:r>
              <w:rPr>
                <w:sz w:val="19"/>
                <w:szCs w:val="19"/>
              </w:rPr>
              <w:t>mono</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7CE4048" w14:textId="77777777" w:rsidR="001E674E" w:rsidRDefault="00081D6E">
            <w:r>
              <w:rPr>
                <w:sz w:val="19"/>
                <w:szCs w:val="19"/>
              </w:rPr>
              <w:t>Or stereo</w:t>
            </w:r>
          </w:p>
        </w:tc>
      </w:tr>
      <w:tr w:rsidR="001E674E" w14:paraId="1E986B1D"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776E9FD" w14:textId="77777777" w:rsidR="001E674E" w:rsidRDefault="00081D6E">
            <w:r>
              <w:rPr>
                <w:sz w:val="19"/>
                <w:szCs w:val="19"/>
              </w:rPr>
              <w:t>Frames per packet</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7FB532C" w14:textId="77777777" w:rsidR="001E674E" w:rsidRDefault="00081D6E">
            <w:r>
              <w:rPr>
                <w:sz w:val="19"/>
                <w:szCs w:val="19"/>
              </w:rPr>
              <w:t>1 (20 ms)</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FB284AC" w14:textId="77777777" w:rsidR="001E674E" w:rsidRDefault="001E674E"/>
        </w:tc>
      </w:tr>
      <w:tr w:rsidR="001E674E" w14:paraId="3CE41683"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8520CF4" w14:textId="77777777" w:rsidR="001E674E" w:rsidRDefault="00081D6E">
            <w:r>
              <w:rPr>
                <w:sz w:val="19"/>
                <w:szCs w:val="19"/>
              </w:rPr>
              <w:t>Delay</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EC7C92D" w14:textId="77777777" w:rsidR="001E674E" w:rsidRDefault="00081D6E">
            <w:r>
              <w:rPr>
                <w:sz w:val="19"/>
                <w:szCs w:val="19"/>
              </w:rPr>
              <w:t>60 ms</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17DA9B3" w14:textId="77777777" w:rsidR="001E674E" w:rsidRDefault="00081D6E">
            <w:r>
              <w:rPr>
                <w:sz w:val="19"/>
                <w:szCs w:val="19"/>
              </w:rPr>
              <w:t>The stream delay, as set in the control panel</w:t>
            </w:r>
          </w:p>
        </w:tc>
      </w:tr>
      <w:tr w:rsidR="001E674E" w14:paraId="2F6B5FD2"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5407B4E" w14:textId="77777777" w:rsidR="001E674E" w:rsidRDefault="00081D6E">
            <w:r>
              <w:rPr>
                <w:sz w:val="19"/>
                <w:szCs w:val="19"/>
              </w:rPr>
              <w:t>Signature check</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5C71F66" w14:textId="77777777" w:rsidR="001E674E" w:rsidRDefault="00081D6E">
            <w:r>
              <w:rPr>
                <w:sz w:val="19"/>
                <w:szCs w:val="19"/>
              </w:rPr>
              <w:t>27 ms</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30C7182" w14:textId="77777777" w:rsidR="001E674E" w:rsidRDefault="00081D6E">
            <w:r>
              <w:rPr>
                <w:sz w:val="19"/>
                <w:szCs w:val="19"/>
              </w:rPr>
              <w:t>Used only without fast authentication</w:t>
            </w:r>
          </w:p>
        </w:tc>
      </w:tr>
      <w:tr w:rsidR="001E674E" w14:paraId="273AF8A9"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547BBBA" w14:textId="77777777" w:rsidR="001E674E" w:rsidRDefault="00081D6E">
            <w:r>
              <w:rPr>
                <w:sz w:val="19"/>
                <w:szCs w:val="19"/>
              </w:rPr>
              <w:t>Fast authentication</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BF9B080" w14:textId="77777777" w:rsidR="001E674E" w:rsidRDefault="00081D6E">
            <w:r>
              <w:rPr>
                <w:sz w:val="19"/>
                <w:szCs w:val="19"/>
              </w:rPr>
              <w:t>on</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4F507D9" w14:textId="77777777" w:rsidR="001E674E" w:rsidRDefault="00081D6E">
            <w:r>
              <w:rPr>
                <w:sz w:val="19"/>
                <w:szCs w:val="19"/>
              </w:rPr>
              <w:t>The low-latency mode new transmitters use</w:t>
            </w:r>
          </w:p>
        </w:tc>
      </w:tr>
      <w:tr w:rsidR="001E674E" w14:paraId="349989EB" w14:textId="77777777">
        <w:trPr>
          <w:cantSplit/>
        </w:trPr>
        <w:tc>
          <w:tcPr>
            <w:tcW w:w="2878"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C62234B" w14:textId="77777777" w:rsidR="001E674E" w:rsidRDefault="00081D6E">
            <w:r>
              <w:rPr>
                <w:sz w:val="19"/>
                <w:szCs w:val="19"/>
              </w:rPr>
              <w:t>Per hop (forward-first)</w:t>
            </w:r>
          </w:p>
        </w:tc>
        <w:tc>
          <w:tcPr>
            <w:tcW w:w="1126"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BF0BB0D" w14:textId="77777777" w:rsidR="001E674E" w:rsidRDefault="00081D6E">
            <w:r>
              <w:rPr>
                <w:sz w:val="19"/>
                <w:szCs w:val="19"/>
              </w:rPr>
              <w:t>6 ms</w:t>
            </w:r>
          </w:p>
        </w:tc>
        <w:tc>
          <w:tcPr>
            <w:tcW w:w="5634"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D44D483" w14:textId="77777777" w:rsidR="001E674E" w:rsidRDefault="00081D6E">
            <w:r>
              <w:rPr>
                <w:sz w:val="19"/>
                <w:szCs w:val="19"/>
              </w:rPr>
              <w:t>Extra time per relay</w:t>
            </w:r>
          </w:p>
        </w:tc>
      </w:tr>
    </w:tbl>
    <w:p w14:paraId="014CDE88" w14:textId="77777777" w:rsidR="001E674E" w:rsidRDefault="001E674E">
      <w:pPr>
        <w:spacing w:after="120"/>
      </w:pPr>
    </w:p>
    <w:p w14:paraId="7D01B8EE" w14:textId="77777777" w:rsidR="001E674E" w:rsidRDefault="00081D6E">
      <w:pPr>
        <w:pStyle w:val="Heading3"/>
      </w:pPr>
      <w:r>
        <w:lastRenderedPageBreak/>
        <w:t>Acoustics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3"/>
        <w:gridCol w:w="850"/>
        <w:gridCol w:w="6615"/>
      </w:tblGrid>
      <w:tr w:rsidR="001E674E" w14:paraId="0834A2C7" w14:textId="77777777">
        <w:trPr>
          <w:cantSplit/>
          <w:tblHeader/>
        </w:trPr>
        <w:tc>
          <w:tcPr>
            <w:tcW w:w="2173"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6208523" w14:textId="77777777" w:rsidR="001E674E" w:rsidRDefault="00081D6E">
            <w:r>
              <w:rPr>
                <w:b/>
                <w:bCs/>
                <w:sz w:val="19"/>
                <w:szCs w:val="19"/>
              </w:rPr>
              <w:t>Setting</w:t>
            </w:r>
          </w:p>
        </w:tc>
        <w:tc>
          <w:tcPr>
            <w:tcW w:w="850"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8A06CB3" w14:textId="77777777" w:rsidR="001E674E" w:rsidRDefault="00081D6E">
            <w:r>
              <w:rPr>
                <w:b/>
                <w:bCs/>
                <w:sz w:val="19"/>
                <w:szCs w:val="19"/>
              </w:rPr>
              <w:t>Default</w:t>
            </w:r>
          </w:p>
        </w:tc>
        <w:tc>
          <w:tcPr>
            <w:tcW w:w="6615"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6D76F8D3" w14:textId="77777777" w:rsidR="001E674E" w:rsidRDefault="00081D6E">
            <w:r>
              <w:rPr>
                <w:b/>
                <w:bCs/>
                <w:sz w:val="19"/>
                <w:szCs w:val="19"/>
              </w:rPr>
              <w:t>Notes</w:t>
            </w:r>
          </w:p>
        </w:tc>
      </w:tr>
      <w:tr w:rsidR="001E674E" w14:paraId="6CBA8DE0" w14:textId="77777777">
        <w:trPr>
          <w:cantSplit/>
        </w:trPr>
        <w:tc>
          <w:tcPr>
            <w:tcW w:w="217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65563F6" w14:textId="77777777" w:rsidR="001E674E" w:rsidRDefault="00081D6E">
            <w:r>
              <w:rPr>
                <w:sz w:val="19"/>
                <w:szCs w:val="19"/>
              </w:rPr>
              <w:t>Air temperature</w:t>
            </w:r>
          </w:p>
        </w:tc>
        <w:tc>
          <w:tcPr>
            <w:tcW w:w="85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4E8D2FE" w14:textId="77777777" w:rsidR="001E674E" w:rsidRDefault="00081D6E">
            <w:r>
              <w:rPr>
                <w:sz w:val="19"/>
                <w:szCs w:val="19"/>
              </w:rPr>
              <w:t>18 °C</w:t>
            </w:r>
          </w:p>
        </w:tc>
        <w:tc>
          <w:tcPr>
            <w:tcW w:w="661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2F3596E" w14:textId="77777777" w:rsidR="001E674E" w:rsidRDefault="00081D6E">
            <w:r>
              <w:rPr>
                <w:sz w:val="19"/>
                <w:szCs w:val="19"/>
              </w:rPr>
              <w:t>Sets the speed of sound, and so the delays. Use the forecast for show time</w:t>
            </w:r>
          </w:p>
        </w:tc>
      </w:tr>
      <w:tr w:rsidR="001E674E" w14:paraId="790D7EA0" w14:textId="77777777">
        <w:trPr>
          <w:cantSplit/>
        </w:trPr>
        <w:tc>
          <w:tcPr>
            <w:tcW w:w="217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BE1BE10" w14:textId="77777777" w:rsidR="001E674E" w:rsidRDefault="00081D6E">
            <w:r>
              <w:rPr>
                <w:sz w:val="19"/>
                <w:szCs w:val="19"/>
              </w:rPr>
              <w:t>Programme vs test noise</w:t>
            </w:r>
          </w:p>
        </w:tc>
        <w:tc>
          <w:tcPr>
            <w:tcW w:w="85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E455709" w14:textId="77777777" w:rsidR="001E674E" w:rsidRDefault="00081D6E">
            <w:r>
              <w:rPr>
                <w:sz w:val="19"/>
                <w:szCs w:val="19"/>
              </w:rPr>
              <w:t>0 dB</w:t>
            </w:r>
          </w:p>
        </w:tc>
        <w:tc>
          <w:tcPr>
            <w:tcW w:w="661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528CB56" w14:textId="77777777" w:rsidR="001E674E" w:rsidRDefault="00081D6E">
            <w:r>
              <w:rPr>
                <w:sz w:val="19"/>
                <w:szCs w:val="19"/>
              </w:rPr>
              <w:t>How much louder the show is than the calibration noise; 0 for typical mastered music. Applies to measured speakers</w:t>
            </w:r>
          </w:p>
        </w:tc>
      </w:tr>
      <w:tr w:rsidR="001E674E" w14:paraId="47BFA98A" w14:textId="77777777">
        <w:trPr>
          <w:cantSplit/>
        </w:trPr>
        <w:tc>
          <w:tcPr>
            <w:tcW w:w="217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5BFBEE8" w14:textId="77777777" w:rsidR="001E674E" w:rsidRDefault="00081D6E">
            <w:r>
              <w:rPr>
                <w:sz w:val="19"/>
                <w:szCs w:val="19"/>
              </w:rPr>
              <w:t>Precedence offset</w:t>
            </w:r>
          </w:p>
        </w:tc>
        <w:tc>
          <w:tcPr>
            <w:tcW w:w="85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80B8AA4" w14:textId="77777777" w:rsidR="001E674E" w:rsidRDefault="00081D6E">
            <w:r>
              <w:rPr>
                <w:sz w:val="19"/>
                <w:szCs w:val="19"/>
              </w:rPr>
              <w:t>10 ms</w:t>
            </w:r>
          </w:p>
        </w:tc>
        <w:tc>
          <w:tcPr>
            <w:tcW w:w="661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DD2B6E7" w14:textId="77777777" w:rsidR="001E674E" w:rsidRDefault="00081D6E">
            <w:r>
              <w:rPr>
                <w:sz w:val="19"/>
                <w:szCs w:val="19"/>
              </w:rPr>
              <w:t>Delay speakers this much past the stage sound, so the sound still seems to come from the stage</w:t>
            </w:r>
          </w:p>
        </w:tc>
      </w:tr>
      <w:tr w:rsidR="001E674E" w14:paraId="6B6909B2" w14:textId="77777777">
        <w:trPr>
          <w:cantSplit/>
        </w:trPr>
        <w:tc>
          <w:tcPr>
            <w:tcW w:w="217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ED7E315" w14:textId="77777777" w:rsidR="001E674E" w:rsidRDefault="00081D6E">
            <w:r>
              <w:rPr>
                <w:sz w:val="19"/>
                <w:szCs w:val="19"/>
              </w:rPr>
              <w:t>Air absorption</w:t>
            </w:r>
          </w:p>
        </w:tc>
        <w:tc>
          <w:tcPr>
            <w:tcW w:w="85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B2F6F33" w14:textId="77777777" w:rsidR="001E674E" w:rsidRDefault="00081D6E">
            <w:r>
              <w:rPr>
                <w:sz w:val="19"/>
                <w:szCs w:val="19"/>
              </w:rPr>
              <w:t>5 dB/km</w:t>
            </w:r>
          </w:p>
        </w:tc>
        <w:tc>
          <w:tcPr>
            <w:tcW w:w="661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5C9D7CF" w14:textId="77777777" w:rsidR="001E674E" w:rsidRDefault="00081D6E">
            <w:r>
              <w:rPr>
                <w:sz w:val="19"/>
                <w:szCs w:val="19"/>
              </w:rPr>
              <w:t>About 5 at 1 kHz, 20 at 4 kHz</w:t>
            </w:r>
          </w:p>
        </w:tc>
      </w:tr>
      <w:tr w:rsidR="001E674E" w14:paraId="1B78B506" w14:textId="77777777">
        <w:trPr>
          <w:cantSplit/>
        </w:trPr>
        <w:tc>
          <w:tcPr>
            <w:tcW w:w="217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7A5E847" w14:textId="77777777" w:rsidR="001E674E" w:rsidRDefault="00081D6E">
            <w:r>
              <w:rPr>
                <w:sz w:val="19"/>
                <w:szCs w:val="19"/>
              </w:rPr>
              <w:t>Echo window</w:t>
            </w:r>
          </w:p>
        </w:tc>
        <w:tc>
          <w:tcPr>
            <w:tcW w:w="85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2CCB3F2" w14:textId="77777777" w:rsidR="001E674E" w:rsidRDefault="00081D6E">
            <w:r>
              <w:rPr>
                <w:sz w:val="19"/>
                <w:szCs w:val="19"/>
              </w:rPr>
              <w:t>10 dB</w:t>
            </w:r>
          </w:p>
        </w:tc>
        <w:tc>
          <w:tcPr>
            <w:tcW w:w="661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220480C" w14:textId="77777777" w:rsidR="001E674E" w:rsidRDefault="00081D6E">
            <w:r>
              <w:rPr>
                <w:sz w:val="19"/>
                <w:szCs w:val="19"/>
              </w:rPr>
              <w:t>Sources within this of the loudest count towards arrival spread</w:t>
            </w:r>
          </w:p>
        </w:tc>
      </w:tr>
      <w:tr w:rsidR="001E674E" w14:paraId="1DB08ADB" w14:textId="77777777">
        <w:trPr>
          <w:cantSplit/>
        </w:trPr>
        <w:tc>
          <w:tcPr>
            <w:tcW w:w="217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0C577A8" w14:textId="77777777" w:rsidR="001E674E" w:rsidRDefault="00081D6E">
            <w:r>
              <w:rPr>
                <w:sz w:val="19"/>
                <w:szCs w:val="19"/>
              </w:rPr>
              <w:t>Target level</w:t>
            </w:r>
          </w:p>
        </w:tc>
        <w:tc>
          <w:tcPr>
            <w:tcW w:w="85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28C1EA8" w14:textId="77777777" w:rsidR="001E674E" w:rsidRDefault="00081D6E">
            <w:r>
              <w:rPr>
                <w:sz w:val="19"/>
                <w:szCs w:val="19"/>
              </w:rPr>
              <w:t>85 dB SPL</w:t>
            </w:r>
          </w:p>
        </w:tc>
        <w:tc>
          <w:tcPr>
            <w:tcW w:w="661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480D678" w14:textId="77777777" w:rsidR="001E674E" w:rsidRDefault="00081D6E">
            <w:r>
              <w:rPr>
                <w:sz w:val="19"/>
                <w:szCs w:val="19"/>
              </w:rPr>
              <w:t>The coverage cones show the throw to this level</w:t>
            </w:r>
          </w:p>
        </w:tc>
      </w:tr>
    </w:tbl>
    <w:p w14:paraId="18CBB9D8" w14:textId="77777777" w:rsidR="001E674E" w:rsidRDefault="001E674E">
      <w:pPr>
        <w:spacing w:after="120"/>
      </w:pPr>
    </w:p>
    <w:p w14:paraId="5AA5557B" w14:textId="77777777" w:rsidR="001E674E" w:rsidRDefault="00081D6E">
      <w:pPr>
        <w:pStyle w:val="Heading3"/>
      </w:pPr>
      <w:r>
        <w:t>Display</w:t>
      </w:r>
    </w:p>
    <w:p w14:paraId="13CD2A80" w14:textId="77777777" w:rsidR="001E674E" w:rsidRDefault="00081D6E">
      <w:pPr>
        <w:spacing w:after="120"/>
      </w:pPr>
      <w:r>
        <w:rPr>
          <w:b/>
          <w:bCs/>
        </w:rPr>
        <w:t>Overlay cell size</w:t>
      </w:r>
      <w:r>
        <w:t xml:space="preserve"> (6 px; smaller is finer and slower), </w:t>
      </w:r>
      <w:r>
        <w:rPr>
          <w:b/>
          <w:bCs/>
        </w:rPr>
        <w:t>Show bridge links</w:t>
      </w:r>
      <w:r>
        <w:t xml:space="preserve">, </w:t>
      </w:r>
      <w:r>
        <w:rPr>
          <w:b/>
          <w:bCs/>
        </w:rPr>
        <w:t>Show names</w:t>
      </w:r>
      <w:r>
        <w:t xml:space="preserve"> and </w:t>
      </w:r>
      <w:r>
        <w:rPr>
          <w:b/>
          <w:bCs/>
        </w:rPr>
        <w:t>Show speaker coverage</w:t>
      </w:r>
      <w:r>
        <w:t>.</w:t>
      </w:r>
    </w:p>
    <w:p w14:paraId="40E429AC" w14:textId="77777777" w:rsidR="001E674E" w:rsidRDefault="00081D6E">
      <w:pPr>
        <w:pStyle w:val="Heading1"/>
        <w:pageBreakBefore/>
      </w:pPr>
      <w:bookmarkStart w:id="25" w:name="_Toc242432502"/>
      <w:r>
        <w:lastRenderedPageBreak/>
        <w:t>Timing and delays</w:t>
      </w:r>
      <w:bookmarkEnd w:id="25"/>
    </w:p>
    <w:p w14:paraId="0C1F75AB" w14:textId="77777777" w:rsidR="001E674E" w:rsidRDefault="00081D6E">
      <w:pPr>
        <w:spacing w:after="120"/>
      </w:pPr>
      <w:r>
        <w:t>Each speaker must play a little after the stage sound reaches it, so the audience hears one source, from the stage. With delay on auto the planner works it out:</w:t>
      </w:r>
    </w:p>
    <w:p w14:paraId="2DF1CDDB" w14:textId="77777777" w:rsidR="001E674E" w:rsidRDefault="00081D6E">
      <w:pPr>
        <w:pStyle w:val="ListParagraph"/>
        <w:numPr>
          <w:ilvl w:val="0"/>
          <w:numId w:val="9"/>
        </w:numPr>
        <w:spacing w:after="80"/>
      </w:pPr>
      <w:r>
        <w:rPr>
          <w:b/>
          <w:bCs/>
        </w:rPr>
        <w:t>Suggested delay</w:t>
      </w:r>
      <w:r>
        <w:t xml:space="preserve"> = stage distance ÷ speed of sound + precedence offset − (FieldKast latency − main PA latency).</w:t>
      </w:r>
    </w:p>
    <w:p w14:paraId="30730EE5" w14:textId="77777777" w:rsidR="001E674E" w:rsidRDefault="00081D6E">
      <w:pPr>
        <w:pStyle w:val="ListParagraph"/>
        <w:numPr>
          <w:ilvl w:val="0"/>
          <w:numId w:val="9"/>
        </w:numPr>
        <w:spacing w:after="80"/>
      </w:pPr>
      <w:r>
        <w:rPr>
          <w:b/>
          <w:bCs/>
        </w:rPr>
        <w:t>FieldKast latency</w:t>
      </w:r>
      <w:r>
        <w:t xml:space="preserve"> is about 34 ms plus the stream delay: about 94 ms with the default 60 ms.</w:t>
      </w:r>
    </w:p>
    <w:p w14:paraId="490F33D8" w14:textId="77777777" w:rsidR="001E674E" w:rsidRDefault="00081D6E">
      <w:pPr>
        <w:pStyle w:val="ListParagraph"/>
        <w:numPr>
          <w:ilvl w:val="0"/>
          <w:numId w:val="9"/>
        </w:numPr>
        <w:spacing w:after="120"/>
      </w:pPr>
      <w:r>
        <w:rPr>
          <w:b/>
          <w:bCs/>
        </w:rPr>
        <w:t>Closest alignable</w:t>
      </w:r>
      <w:r>
        <w:t xml:space="preserve"> (stage estimate) is where the suggested delay reaches zero. Nearer than that, FieldKast arrives after the stage sound whatever the delay.</w:t>
      </w:r>
    </w:p>
    <w:p w14:paraId="6744B856" w14:textId="77777777" w:rsidR="001E674E" w:rsidRDefault="00081D6E">
      <w:pPr>
        <w:spacing w:after="120"/>
      </w:pPr>
      <w:r>
        <w:t>The speed of sound depends on the air temperature: about 6 ms per 100 m between a cool morning and a hot afternoon. If the temperature on the day differs from the plan by more than about 10 °C, change it and apply the delays again.</w:t>
      </w:r>
    </w:p>
    <w:p w14:paraId="5260B766" w14:textId="77777777" w:rsidR="001E674E" w:rsidRDefault="00081D6E">
      <w:pPr>
        <w:spacing w:after="120"/>
      </w:pPr>
      <w:r>
        <w:rPr>
          <w:b/>
          <w:bCs/>
        </w:rPr>
        <w:t>Latency slack</w:t>
      </w:r>
      <w:r>
        <w:t xml:space="preserve"> is how early each speaker's audio arrives before it must play. Relays add a few ms each, but speakers far out also have long delays, so deep relaying is fine far from the stage. A receiver several relays deep but close to the stage is the one to watch.</w:t>
      </w:r>
    </w:p>
    <w:p w14:paraId="63689D11" w14:textId="77777777" w:rsidR="001E674E" w:rsidRDefault="00081D6E">
      <w:pPr>
        <w:pStyle w:val="Heading1"/>
        <w:pageBreakBefore/>
      </w:pPr>
      <w:bookmarkStart w:id="26" w:name="_Toc242432503"/>
      <w:r>
        <w:lastRenderedPageBreak/>
        <w:t>Saving, files and exports</w:t>
      </w:r>
      <w:bookmarkEnd w:id="26"/>
    </w:p>
    <w:p w14:paraId="3F5E8D49" w14:textId="77777777" w:rsidR="001E674E" w:rsidRDefault="00081D6E">
      <w:pPr>
        <w:keepNext/>
        <w:spacing w:before="120" w:after="60"/>
        <w:jc w:val="center"/>
      </w:pPr>
      <w:r>
        <w:rPr>
          <w:noProof/>
        </w:rPr>
        <w:drawing>
          <wp:inline distT="0" distB="0" distL="0" distR="0" wp14:anchorId="4F6E0AF2" wp14:editId="4BA6CBD1">
            <wp:extent cx="1973178" cy="457199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plan.png"/>
                    <pic:cNvPicPr/>
                  </pic:nvPicPr>
                  <pic:blipFill>
                    <a:blip r:embed="rId22"/>
                    <a:stretch>
                      <a:fillRect/>
                    </a:stretch>
                  </pic:blipFill>
                  <pic:spPr>
                    <a:xfrm>
                      <a:off x="0" y="0"/>
                      <a:ext cx="1973178" cy="4571998"/>
                    </a:xfrm>
                    <a:prstGeom prst="rect">
                      <a:avLst/>
                    </a:prstGeom>
                  </pic:spPr>
                </pic:pic>
              </a:graphicData>
            </a:graphic>
          </wp:inline>
        </w:drawing>
      </w:r>
    </w:p>
    <w:p w14:paraId="295F09E1" w14:textId="77777777" w:rsidR="001E674E" w:rsidRDefault="00081D6E">
      <w:pPr>
        <w:spacing w:after="200"/>
        <w:jc w:val="center"/>
      </w:pPr>
      <w:r>
        <w:rPr>
          <w:i/>
          <w:iCs/>
          <w:color w:val="555F70"/>
          <w:sz w:val="18"/>
          <w:szCs w:val="18"/>
        </w:rPr>
        <w:t>The Plan tab.</w:t>
      </w:r>
    </w:p>
    <w:p w14:paraId="3E0AC6D8" w14:textId="77777777" w:rsidR="001E674E" w:rsidRDefault="00081D6E">
      <w:pPr>
        <w:pStyle w:val="Heading2"/>
      </w:pPr>
      <w:bookmarkStart w:id="27" w:name="_Toc242432504"/>
      <w:r>
        <w:t>Saving to your account</w:t>
      </w:r>
      <w:bookmarkEnd w:id="27"/>
    </w:p>
    <w:p w14:paraId="3E7B1899" w14:textId="77777777" w:rsidR="001E674E" w:rsidRDefault="00081D6E">
      <w:pPr>
        <w:pStyle w:val="ListParagraph"/>
        <w:numPr>
          <w:ilvl w:val="0"/>
          <w:numId w:val="14"/>
        </w:numPr>
        <w:spacing w:after="80"/>
      </w:pPr>
      <w:r>
        <w:t xml:space="preserve">In </w:t>
      </w:r>
      <w:r>
        <w:rPr>
          <w:b/>
          <w:bCs/>
        </w:rPr>
        <w:t>Plan</w:t>
      </w:r>
      <w:r>
        <w:t xml:space="preserve">, give the plan a </w:t>
      </w:r>
      <w:r>
        <w:rPr>
          <w:b/>
          <w:bCs/>
        </w:rPr>
        <w:t>Name</w:t>
      </w:r>
      <w:r>
        <w:t xml:space="preserve"> (letters, digits, spaces, - and _; up to 64 characters). Use the job number.</w:t>
      </w:r>
    </w:p>
    <w:p w14:paraId="136B6E0A" w14:textId="77777777" w:rsidR="001E674E" w:rsidRDefault="00081D6E">
      <w:pPr>
        <w:pStyle w:val="ListParagraph"/>
        <w:numPr>
          <w:ilvl w:val="0"/>
          <w:numId w:val="14"/>
        </w:numPr>
        <w:spacing w:after="120"/>
      </w:pPr>
      <w:r>
        <w:t xml:space="preserve">Click </w:t>
      </w:r>
      <w:r>
        <w:rPr>
          <w:b/>
          <w:bCs/>
        </w:rPr>
        <w:t>Save</w:t>
      </w:r>
      <w:r>
        <w:t>. Saving under an existing name replaces that plan.</w:t>
      </w:r>
    </w:p>
    <w:p w14:paraId="1B6941EA" w14:textId="77777777" w:rsidR="001E674E" w:rsidRDefault="00081D6E">
      <w:pPr>
        <w:spacing w:after="120"/>
      </w:pPr>
      <w:r>
        <w:rPr>
          <w:b/>
          <w:bCs/>
        </w:rPr>
        <w:t>Your saved plans</w:t>
      </w:r>
      <w:r>
        <w:t xml:space="preserve"> lists them, newest first, with </w:t>
      </w:r>
      <w:r>
        <w:rPr>
          <w:b/>
          <w:bCs/>
        </w:rPr>
        <w:t>Load</w:t>
      </w:r>
      <w:r>
        <w:t xml:space="preserve"> and </w:t>
      </w:r>
      <w:r>
        <w:rPr>
          <w:b/>
          <w:bCs/>
        </w:rPr>
        <w:t>Delete</w:t>
      </w:r>
      <w:r>
        <w:t xml:space="preserve">. </w:t>
      </w:r>
      <w:r>
        <w:rPr>
          <w:b/>
          <w:bCs/>
        </w:rPr>
        <w:t>Refresh list</w:t>
      </w:r>
      <w:r>
        <w:t xml:space="preserve"> fetches the list again (for example after the installer app has saved). An account holds up to 500 plans.</w:t>
      </w:r>
    </w:p>
    <w:p w14:paraId="30125E0A" w14:textId="77777777" w:rsidR="001E674E" w:rsidRDefault="00081D6E">
      <w:pPr>
        <w:spacing w:after="120"/>
      </w:pPr>
      <w:r>
        <w:t xml:space="preserve">After saving or loading, the browser's address ends </w:t>
      </w:r>
      <w:r>
        <w:rPr>
          <w:rFonts w:ascii="Consolas" w:eastAsia="Consolas" w:hAnsi="Consolas" w:cs="Consolas"/>
          <w:sz w:val="19"/>
          <w:szCs w:val="19"/>
        </w:rPr>
        <w:t>?plan=&lt;name&gt;</w:t>
      </w:r>
      <w:r>
        <w:t>: bookmark it to open that plan directly.</w:t>
      </w:r>
    </w:p>
    <w:p w14:paraId="4BAE69AB" w14:textId="77777777" w:rsidR="001E674E" w:rsidRDefault="00081D6E">
      <w:pPr>
        <w:spacing w:after="120"/>
      </w:pPr>
      <w:r>
        <w:rPr>
          <w:b/>
          <w:bCs/>
        </w:rPr>
        <w:t>New empty plan</w:t>
      </w:r>
      <w:r>
        <w:t xml:space="preserve"> clears the stage, bridge, receivers and obstacles but keeps the settings (Undo brings them back).</w:t>
      </w:r>
    </w:p>
    <w:p w14:paraId="7D189C42" w14:textId="77777777" w:rsidR="001E674E" w:rsidRDefault="00081D6E">
      <w:pPr>
        <w:pStyle w:val="Heading2"/>
      </w:pPr>
      <w:bookmarkStart w:id="28" w:name="_Toc242432505"/>
      <w:r>
        <w:t>Files</w:t>
      </w:r>
      <w:bookmarkEnd w:id="2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7845"/>
      </w:tblGrid>
      <w:tr w:rsidR="001E674E" w14:paraId="19E4FED9" w14:textId="77777777">
        <w:trPr>
          <w:cantSplit/>
          <w:tblHeader/>
        </w:trPr>
        <w:tc>
          <w:tcPr>
            <w:tcW w:w="1793"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42F99B2" w14:textId="77777777" w:rsidR="001E674E" w:rsidRDefault="00081D6E">
            <w:r>
              <w:rPr>
                <w:b/>
                <w:bCs/>
                <w:sz w:val="19"/>
                <w:szCs w:val="19"/>
              </w:rPr>
              <w:t>Button</w:t>
            </w:r>
          </w:p>
        </w:tc>
        <w:tc>
          <w:tcPr>
            <w:tcW w:w="7845"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2128161C" w14:textId="77777777" w:rsidR="001E674E" w:rsidRDefault="00081D6E">
            <w:r>
              <w:rPr>
                <w:b/>
                <w:bCs/>
                <w:sz w:val="19"/>
                <w:szCs w:val="19"/>
              </w:rPr>
              <w:t>What it does</w:t>
            </w:r>
          </w:p>
        </w:tc>
      </w:tr>
      <w:tr w:rsidR="001E674E" w14:paraId="40871773"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1119A09" w14:textId="77777777" w:rsidR="001E674E" w:rsidRDefault="00081D6E">
            <w:r>
              <w:rPr>
                <w:sz w:val="19"/>
                <w:szCs w:val="19"/>
              </w:rPr>
              <w:t>Export JSON</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B4EFE86" w14:textId="77777777" w:rsidR="001E674E" w:rsidRDefault="00081D6E">
            <w:r>
              <w:rPr>
                <w:sz w:val="19"/>
                <w:szCs w:val="19"/>
              </w:rPr>
              <w:t>Downloads the whole plan as a file (</w:t>
            </w:r>
            <w:r>
              <w:rPr>
                <w:rFonts w:ascii="Consolas" w:eastAsia="Consolas" w:hAnsi="Consolas" w:cs="Consolas"/>
                <w:sz w:val="19"/>
                <w:szCs w:val="19"/>
              </w:rPr>
              <w:t>&lt;name&gt;.fieldcast-plan.json</w:t>
            </w:r>
            <w:r>
              <w:rPr>
                <w:sz w:val="19"/>
                <w:szCs w:val="19"/>
              </w:rPr>
              <w:t>), for backup or to send to someone with another account</w:t>
            </w:r>
          </w:p>
        </w:tc>
      </w:tr>
      <w:tr w:rsidR="001E674E" w14:paraId="5F05A9CE"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99B61AC" w14:textId="77777777" w:rsidR="001E674E" w:rsidRDefault="00081D6E">
            <w:r>
              <w:rPr>
                <w:sz w:val="19"/>
                <w:szCs w:val="19"/>
              </w:rPr>
              <w:t>Import JSON</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8FEB8D5" w14:textId="77777777" w:rsidR="001E674E" w:rsidRDefault="00081D6E">
            <w:r>
              <w:rPr>
                <w:sz w:val="19"/>
                <w:szCs w:val="19"/>
              </w:rPr>
              <w:t>Opens a plan file. It replaces the working plan (Undo brings the old one back)</w:t>
            </w:r>
          </w:p>
        </w:tc>
      </w:tr>
      <w:tr w:rsidR="001E674E" w14:paraId="61A019CC"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750295C" w14:textId="77777777" w:rsidR="001E674E" w:rsidRDefault="00081D6E">
            <w:r>
              <w:rPr>
                <w:sz w:val="19"/>
                <w:szCs w:val="19"/>
              </w:rPr>
              <w:t>Receivers CSV</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94FB358" w14:textId="77777777" w:rsidR="001E674E" w:rsidRDefault="00081D6E">
            <w:r>
              <w:rPr>
                <w:sz w:val="19"/>
                <w:szCs w:val="19"/>
              </w:rPr>
              <w:t>A spreadsheet of the receivers: name, MAC, position, relay mode, estimated reception, hop level, parent, relaying, stage distance, delay, slack and warnings</w:t>
            </w:r>
          </w:p>
        </w:tc>
      </w:tr>
      <w:tr w:rsidR="001E674E" w14:paraId="65D1DFF9"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60A975A" w14:textId="77777777" w:rsidR="001E674E" w:rsidRDefault="00081D6E">
            <w:r>
              <w:rPr>
                <w:sz w:val="19"/>
                <w:szCs w:val="19"/>
              </w:rPr>
              <w:t>Setup script</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F5D3547" w14:textId="77777777" w:rsidR="001E674E" w:rsidRDefault="00081D6E">
            <w:r>
              <w:rPr>
                <w:sz w:val="19"/>
                <w:szCs w:val="19"/>
              </w:rPr>
              <w:t>A script for engineers that sets each receiver's delay from the transmitter's command line. The control panel's Apply delays does the same job and is the usual way</w:t>
            </w:r>
          </w:p>
        </w:tc>
      </w:tr>
      <w:tr w:rsidR="001E674E" w14:paraId="2361EEFF"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F8A44F9" w14:textId="77777777" w:rsidR="001E674E" w:rsidRDefault="00081D6E">
            <w:r>
              <w:rPr>
                <w:sz w:val="19"/>
                <w:szCs w:val="19"/>
              </w:rPr>
              <w:lastRenderedPageBreak/>
              <w:t>Delays for panel</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684E56A" w14:textId="77777777" w:rsidR="001E674E" w:rsidRDefault="00081D6E">
            <w:r>
              <w:rPr>
                <w:sz w:val="19"/>
                <w:szCs w:val="19"/>
              </w:rPr>
              <w:t xml:space="preserve">The file the control panel's </w:t>
            </w:r>
            <w:r>
              <w:rPr>
                <w:b/>
                <w:bCs/>
                <w:sz w:val="19"/>
                <w:szCs w:val="19"/>
              </w:rPr>
              <w:t>Apply delays…</w:t>
            </w:r>
            <w:r>
              <w:rPr>
                <w:sz w:val="19"/>
                <w:szCs w:val="19"/>
              </w:rPr>
              <w:t xml:space="preserve"> takes: each receiver's delay and name, and its measured level if it has one, keyed by MAC</w:t>
            </w:r>
          </w:p>
        </w:tc>
      </w:tr>
      <w:tr w:rsidR="001E674E" w14:paraId="1D6E4AE0" w14:textId="77777777">
        <w:trPr>
          <w:cantSplit/>
        </w:trPr>
        <w:tc>
          <w:tcPr>
            <w:tcW w:w="1793"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F1A7E28" w14:textId="77777777" w:rsidR="001E674E" w:rsidRDefault="00081D6E">
            <w:r>
              <w:rPr>
                <w:sz w:val="19"/>
                <w:szCs w:val="19"/>
              </w:rPr>
              <w:t>Import levels</w:t>
            </w:r>
          </w:p>
        </w:tc>
        <w:tc>
          <w:tcPr>
            <w:tcW w:w="7845"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666B659" w14:textId="77777777" w:rsidR="001E674E" w:rsidRDefault="00081D6E">
            <w:r>
              <w:rPr>
                <w:sz w:val="19"/>
                <w:szCs w:val="19"/>
              </w:rPr>
              <w:t xml:space="preserve">Takes the control panel's </w:t>
            </w:r>
            <w:r>
              <w:rPr>
                <w:b/>
                <w:bCs/>
                <w:sz w:val="19"/>
                <w:szCs w:val="19"/>
              </w:rPr>
              <w:t>Levels for planner</w:t>
            </w:r>
            <w:r>
              <w:rPr>
                <w:sz w:val="19"/>
                <w:szCs w:val="19"/>
              </w:rPr>
              <w:t xml:space="preserve"> file and sets each receiver's measured level and volume, matched by MAC</w:t>
            </w:r>
          </w:p>
        </w:tc>
      </w:tr>
    </w:tbl>
    <w:p w14:paraId="2B3B4559" w14:textId="77777777" w:rsidR="001E674E" w:rsidRDefault="001E674E">
      <w:pPr>
        <w:spacing w:after="120"/>
      </w:pPr>
    </w:p>
    <w:p w14:paraId="1BE0363C" w14:textId="77777777" w:rsidR="001E674E" w:rsidRDefault="00081D6E">
      <w:pPr>
        <w:pBdr>
          <w:left w:val="single" w:sz="18" w:space="6" w:color="A15C07"/>
        </w:pBdr>
        <w:shd w:val="clear" w:color="auto" w:fill="FDF3E1"/>
        <w:spacing w:before="80" w:after="160"/>
        <w:ind w:left="180" w:right="180"/>
      </w:pPr>
      <w:r>
        <w:rPr>
          <w:b/>
          <w:bCs/>
        </w:rPr>
        <w:t>Important: Delays for panel</w:t>
      </w:r>
      <w:r>
        <w:t xml:space="preserve"> only includes receivers with a MAC, which the installer app records on site. Receivers without one are listed and left out; type a MAC into the receiver's Selected tab if needed. Delays over 2000 ms (the receivers' limit) are capped. With no stage placed every delay is 0, and it asks before exporting.</w:t>
      </w:r>
    </w:p>
    <w:p w14:paraId="038D598B" w14:textId="77777777" w:rsidR="001E674E" w:rsidRDefault="00081D6E">
      <w:pPr>
        <w:pStyle w:val="Heading1"/>
        <w:pageBreakBefore/>
      </w:pPr>
      <w:bookmarkStart w:id="29" w:name="_Toc242432506"/>
      <w:r>
        <w:lastRenderedPageBreak/>
        <w:t>From plan to site</w:t>
      </w:r>
      <w:bookmarkEnd w:id="29"/>
    </w:p>
    <w:p w14:paraId="60B0D062" w14:textId="77777777" w:rsidR="001E674E" w:rsidRDefault="00081D6E">
      <w:pPr>
        <w:pStyle w:val="ListParagraph"/>
        <w:numPr>
          <w:ilvl w:val="0"/>
          <w:numId w:val="15"/>
        </w:numPr>
        <w:spacing w:after="80"/>
      </w:pPr>
      <w:r>
        <w:rPr>
          <w:b/>
          <w:bCs/>
        </w:rPr>
        <w:t>Design</w:t>
      </w:r>
      <w:r>
        <w:t xml:space="preserve"> the plan and </w:t>
      </w:r>
      <w:r>
        <w:rPr>
          <w:b/>
          <w:bCs/>
        </w:rPr>
        <w:t>Save</w:t>
      </w:r>
      <w:r>
        <w:t xml:space="preserve"> it.</w:t>
      </w:r>
    </w:p>
    <w:p w14:paraId="7A3723DA" w14:textId="77777777" w:rsidR="001E674E" w:rsidRDefault="00081D6E">
      <w:pPr>
        <w:pStyle w:val="ListParagraph"/>
        <w:numPr>
          <w:ilvl w:val="0"/>
          <w:numId w:val="15"/>
        </w:numPr>
        <w:spacing w:after="80"/>
      </w:pPr>
      <w:r>
        <w:rPr>
          <w:b/>
          <w:bCs/>
        </w:rPr>
        <w:t>On site</w:t>
      </w:r>
      <w:r>
        <w:t>, installers open it in the installer app (</w:t>
      </w:r>
      <w:r>
        <w:rPr>
          <w:b/>
          <w:bCs/>
        </w:rPr>
        <w:t>Menu &gt; Open saved plan</w:t>
      </w:r>
      <w:r>
        <w:t xml:space="preserve">), walk to each position, scan each unit's QR code, aim it and measure its level. </w:t>
      </w:r>
      <w:r>
        <w:rPr>
          <w:b/>
          <w:bCs/>
        </w:rPr>
        <w:t>Menu &gt; Save to planner</w:t>
      </w:r>
      <w:r>
        <w:t xml:space="preserve"> saves the installation to your account as a new plan, "&lt;plan&gt; installed".</w:t>
      </w:r>
    </w:p>
    <w:p w14:paraId="306763BF" w14:textId="77777777" w:rsidR="001E674E" w:rsidRDefault="00081D6E">
      <w:pPr>
        <w:pStyle w:val="ListParagraph"/>
        <w:numPr>
          <w:ilvl w:val="0"/>
          <w:numId w:val="15"/>
        </w:numPr>
        <w:spacing w:after="80"/>
      </w:pPr>
      <w:r>
        <w:rPr>
          <w:b/>
          <w:bCs/>
        </w:rPr>
        <w:t>In the planner</w:t>
      </w:r>
      <w:r>
        <w:t xml:space="preserve">, </w:t>
      </w:r>
      <w:r>
        <w:rPr>
          <w:b/>
          <w:bCs/>
        </w:rPr>
        <w:t>Refresh list</w:t>
      </w:r>
      <w:r>
        <w:t xml:space="preserve"> and </w:t>
      </w:r>
      <w:r>
        <w:rPr>
          <w:b/>
          <w:bCs/>
        </w:rPr>
        <w:t>Load</w:t>
      </w:r>
      <w:r>
        <w:t xml:space="preserve"> the installed plan. Each unit is where it was really installed, with its MAC, aim and measured level, and the delays are worked out again from the real distances. Check the air temperature for show time.</w:t>
      </w:r>
    </w:p>
    <w:p w14:paraId="096A727A" w14:textId="77777777" w:rsidR="001E674E" w:rsidRDefault="00081D6E">
      <w:pPr>
        <w:pStyle w:val="ListParagraph"/>
        <w:numPr>
          <w:ilvl w:val="0"/>
          <w:numId w:val="15"/>
        </w:numPr>
        <w:spacing w:after="80"/>
      </w:pPr>
      <w:r>
        <w:rPr>
          <w:b/>
          <w:bCs/>
        </w:rPr>
        <w:t>Plan &gt; Delays for panel</w:t>
      </w:r>
      <w:r>
        <w:t>.</w:t>
      </w:r>
    </w:p>
    <w:p w14:paraId="53B66EDD" w14:textId="77777777" w:rsidR="001E674E" w:rsidRDefault="00081D6E">
      <w:pPr>
        <w:pStyle w:val="ListParagraph"/>
        <w:numPr>
          <w:ilvl w:val="0"/>
          <w:numId w:val="15"/>
        </w:numPr>
        <w:spacing w:after="120"/>
      </w:pPr>
      <w:r>
        <w:rPr>
          <w:b/>
          <w:bCs/>
        </w:rPr>
        <w:t>In the control panel</w:t>
      </w:r>
      <w:r>
        <w:t xml:space="preserve">, </w:t>
      </w:r>
      <w:r>
        <w:rPr>
          <w:b/>
          <w:bCs/>
        </w:rPr>
        <w:t>Apply delays…</w:t>
      </w:r>
      <w:r>
        <w:t xml:space="preserve"> with that file, ticking </w:t>
      </w:r>
      <w:r>
        <w:rPr>
          <w:b/>
          <w:bCs/>
        </w:rPr>
        <w:t>Also set names from the plan</w:t>
      </w:r>
      <w:r>
        <w:t xml:space="preserve"> and </w:t>
      </w:r>
      <w:r>
        <w:rPr>
          <w:b/>
          <w:bCs/>
        </w:rPr>
        <w:t>Also store measured levels</w:t>
      </w:r>
      <w:r>
        <w:t>.</w:t>
      </w:r>
    </w:p>
    <w:p w14:paraId="18C7E523" w14:textId="77777777" w:rsidR="001E674E" w:rsidRDefault="00081D6E">
      <w:pPr>
        <w:spacing w:after="120"/>
      </w:pPr>
      <w:r>
        <w:t xml:space="preserve">After the event, the control panel's </w:t>
      </w:r>
      <w:r>
        <w:rPr>
          <w:b/>
          <w:bCs/>
        </w:rPr>
        <w:t>Levels for planner</w:t>
      </w:r>
      <w:r>
        <w:t xml:space="preserve"> and the planner's </w:t>
      </w:r>
      <w:r>
        <w:rPr>
          <w:b/>
          <w:bCs/>
        </w:rPr>
        <w:t>Import levels</w:t>
      </w:r>
      <w:r>
        <w:t xml:space="preserve"> bring any levels measured later back into the plan, ready for next time.</w:t>
      </w:r>
    </w:p>
    <w:p w14:paraId="47AE22D1" w14:textId="77777777" w:rsidR="001E674E" w:rsidRDefault="00081D6E">
      <w:pPr>
        <w:pStyle w:val="Heading1"/>
        <w:pageBreakBefore/>
      </w:pPr>
      <w:bookmarkStart w:id="30" w:name="_Toc242432507"/>
      <w:r>
        <w:lastRenderedPageBreak/>
        <w:t>Shortcuts and quick reference</w:t>
      </w:r>
      <w:bookmarkEnd w:id="3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7"/>
        <w:gridCol w:w="6381"/>
      </w:tblGrid>
      <w:tr w:rsidR="001E674E" w14:paraId="04F7A28C" w14:textId="77777777">
        <w:trPr>
          <w:cantSplit/>
          <w:tblHeader/>
        </w:trPr>
        <w:tc>
          <w:tcPr>
            <w:tcW w:w="3257"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7E7A811E" w14:textId="77777777" w:rsidR="001E674E" w:rsidRDefault="00081D6E">
            <w:r>
              <w:rPr>
                <w:b/>
                <w:bCs/>
                <w:sz w:val="19"/>
                <w:szCs w:val="19"/>
              </w:rPr>
              <w:t>Key or action</w:t>
            </w:r>
          </w:p>
        </w:tc>
        <w:tc>
          <w:tcPr>
            <w:tcW w:w="6381"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3CB849E5" w14:textId="77777777" w:rsidR="001E674E" w:rsidRDefault="00081D6E">
            <w:r>
              <w:rPr>
                <w:b/>
                <w:bCs/>
                <w:sz w:val="19"/>
                <w:szCs w:val="19"/>
              </w:rPr>
              <w:t>Does</w:t>
            </w:r>
          </w:p>
        </w:tc>
      </w:tr>
      <w:tr w:rsidR="001E674E" w14:paraId="15798743"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238BDC" w14:textId="77777777" w:rsidR="001E674E" w:rsidRDefault="00081D6E">
            <w:r>
              <w:rPr>
                <w:sz w:val="19"/>
                <w:szCs w:val="19"/>
              </w:rPr>
              <w:t>Esc</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DB936D7" w14:textId="77777777" w:rsidR="001E674E" w:rsidRDefault="00081D6E">
            <w:r>
              <w:rPr>
                <w:sz w:val="19"/>
                <w:szCs w:val="19"/>
              </w:rPr>
              <w:t>Back to Select; cancels a line being drawn</w:t>
            </w:r>
          </w:p>
        </w:tc>
      </w:tr>
      <w:tr w:rsidR="001E674E" w14:paraId="309A9D60"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246CECF" w14:textId="77777777" w:rsidR="001E674E" w:rsidRDefault="00081D6E">
            <w:r>
              <w:rPr>
                <w:sz w:val="19"/>
                <w:szCs w:val="19"/>
              </w:rPr>
              <w:t>Enter or double-click</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178C141" w14:textId="77777777" w:rsidR="001E674E" w:rsidRDefault="00081D6E">
            <w:r>
              <w:rPr>
                <w:sz w:val="19"/>
                <w:szCs w:val="19"/>
              </w:rPr>
              <w:t>Finishes an obstacle or boundary</w:t>
            </w:r>
          </w:p>
        </w:tc>
      </w:tr>
      <w:tr w:rsidR="001E674E" w14:paraId="59F8E36A"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6943FA5" w14:textId="77777777" w:rsidR="001E674E" w:rsidRDefault="00081D6E">
            <w:r>
              <w:rPr>
                <w:sz w:val="19"/>
                <w:szCs w:val="19"/>
              </w:rPr>
              <w:t>Delete or Backspace</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05A79A0" w14:textId="77777777" w:rsidR="001E674E" w:rsidRDefault="00081D6E">
            <w:r>
              <w:rPr>
                <w:sz w:val="19"/>
                <w:szCs w:val="19"/>
              </w:rPr>
              <w:t>Deletes the selected item</w:t>
            </w:r>
          </w:p>
        </w:tc>
      </w:tr>
      <w:tr w:rsidR="001E674E" w14:paraId="38D9B800"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C392FC0" w14:textId="77777777" w:rsidR="001E674E" w:rsidRDefault="00081D6E">
            <w:r>
              <w:rPr>
                <w:sz w:val="19"/>
                <w:szCs w:val="19"/>
              </w:rPr>
              <w:t>Ctrl+Z</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8E9B535" w14:textId="77777777" w:rsidR="001E674E" w:rsidRDefault="00081D6E">
            <w:r>
              <w:rPr>
                <w:sz w:val="19"/>
                <w:szCs w:val="19"/>
              </w:rPr>
              <w:t>Undo</w:t>
            </w:r>
          </w:p>
        </w:tc>
      </w:tr>
      <w:tr w:rsidR="001E674E" w14:paraId="7A9DB8C7"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374BAAF" w14:textId="77777777" w:rsidR="001E674E" w:rsidRDefault="00081D6E">
            <w:r>
              <w:rPr>
                <w:sz w:val="19"/>
                <w:szCs w:val="19"/>
              </w:rPr>
              <w:t>Ctrl+Y or Ctrl+Shift+Z</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02A8785" w14:textId="77777777" w:rsidR="001E674E" w:rsidRDefault="00081D6E">
            <w:r>
              <w:rPr>
                <w:sz w:val="19"/>
                <w:szCs w:val="19"/>
              </w:rPr>
              <w:t>Redo</w:t>
            </w:r>
          </w:p>
        </w:tc>
      </w:tr>
      <w:tr w:rsidR="001E674E" w14:paraId="6B6B3B2D"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FC6A4BB" w14:textId="77777777" w:rsidR="001E674E" w:rsidRDefault="00081D6E">
            <w:r>
              <w:rPr>
                <w:sz w:val="19"/>
                <w:szCs w:val="19"/>
              </w:rPr>
              <w:t>Drag an item</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AA5427" w14:textId="77777777" w:rsidR="001E674E" w:rsidRDefault="00081D6E">
            <w:r>
              <w:rPr>
                <w:sz w:val="19"/>
                <w:szCs w:val="19"/>
              </w:rPr>
              <w:t>Moves it</w:t>
            </w:r>
          </w:p>
        </w:tc>
      </w:tr>
      <w:tr w:rsidR="001E674E" w14:paraId="30B15781"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BCA137A" w14:textId="77777777" w:rsidR="001E674E" w:rsidRDefault="00081D6E">
            <w:r>
              <w:rPr>
                <w:sz w:val="19"/>
                <w:szCs w:val="19"/>
              </w:rPr>
              <w:t>Drag a coverage cone</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259F8F9" w14:textId="77777777" w:rsidR="001E674E" w:rsidRDefault="00081D6E">
            <w:r>
              <w:rPr>
                <w:sz w:val="19"/>
                <w:szCs w:val="19"/>
              </w:rPr>
              <w:t>Turns the speaker (sets a manual bearing)</w:t>
            </w:r>
          </w:p>
        </w:tc>
      </w:tr>
      <w:tr w:rsidR="001E674E" w14:paraId="1F6F9078" w14:textId="77777777">
        <w:trPr>
          <w:cantSplit/>
        </w:trPr>
        <w:tc>
          <w:tcPr>
            <w:tcW w:w="3257"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E76AAAF" w14:textId="77777777" w:rsidR="001E674E" w:rsidRDefault="00081D6E">
            <w:r>
              <w:rPr>
                <w:sz w:val="19"/>
                <w:szCs w:val="19"/>
              </w:rPr>
              <w:t>Click a row in Receivers</w:t>
            </w:r>
          </w:p>
        </w:tc>
        <w:tc>
          <w:tcPr>
            <w:tcW w:w="6381"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97EC59A" w14:textId="77777777" w:rsidR="001E674E" w:rsidRDefault="00081D6E">
            <w:r>
              <w:rPr>
                <w:sz w:val="19"/>
                <w:szCs w:val="19"/>
              </w:rPr>
              <w:t>Selects that receiver and centres the map on it</w:t>
            </w:r>
          </w:p>
        </w:tc>
      </w:tr>
    </w:tbl>
    <w:p w14:paraId="1606182C" w14:textId="77777777" w:rsidR="001E674E" w:rsidRDefault="001E674E">
      <w:pPr>
        <w:spacing w:after="120"/>
      </w:pPr>
    </w:p>
    <w:p w14:paraId="02DA1BE4" w14:textId="77777777" w:rsidR="001E674E" w:rsidRDefault="00081D6E">
      <w:pPr>
        <w:pStyle w:val="Heading1"/>
        <w:pageBreakBefore/>
      </w:pPr>
      <w:bookmarkStart w:id="31" w:name="_Toc242432508"/>
      <w:r>
        <w:lastRenderedPageBreak/>
        <w:t>Troubleshooting</w:t>
      </w:r>
      <w:bookmarkEnd w:id="3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3790"/>
        <w:gridCol w:w="3629"/>
      </w:tblGrid>
      <w:tr w:rsidR="001E674E" w14:paraId="59B9FA9C" w14:textId="77777777">
        <w:trPr>
          <w:cantSplit/>
          <w:tblHeader/>
        </w:trPr>
        <w:tc>
          <w:tcPr>
            <w:tcW w:w="2219"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046CAD62" w14:textId="77777777" w:rsidR="001E674E" w:rsidRDefault="00081D6E">
            <w:r>
              <w:rPr>
                <w:b/>
                <w:bCs/>
                <w:sz w:val="19"/>
                <w:szCs w:val="19"/>
              </w:rPr>
              <w:t>Problem</w:t>
            </w:r>
          </w:p>
        </w:tc>
        <w:tc>
          <w:tcPr>
            <w:tcW w:w="3790"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58443AE1" w14:textId="77777777" w:rsidR="001E674E" w:rsidRDefault="00081D6E">
            <w:r>
              <w:rPr>
                <w:b/>
                <w:bCs/>
                <w:sz w:val="19"/>
                <w:szCs w:val="19"/>
              </w:rPr>
              <w:t>Likely cause</w:t>
            </w:r>
          </w:p>
        </w:tc>
        <w:tc>
          <w:tcPr>
            <w:tcW w:w="3629" w:type="dxa"/>
            <w:tcBorders>
              <w:top w:val="single" w:sz="4" w:space="0" w:color="C9CFD9"/>
              <w:left w:val="single" w:sz="4" w:space="0" w:color="C9CFD9"/>
              <w:bottom w:val="single" w:sz="4" w:space="0" w:color="C9CFD9"/>
              <w:right w:val="single" w:sz="4" w:space="0" w:color="C9CFD9"/>
            </w:tcBorders>
            <w:shd w:val="clear" w:color="auto" w:fill="E8EEF8"/>
            <w:tcMar>
              <w:top w:w="60" w:type="dxa"/>
              <w:left w:w="100" w:type="dxa"/>
              <w:bottom w:w="60" w:type="dxa"/>
              <w:right w:w="100" w:type="dxa"/>
            </w:tcMar>
          </w:tcPr>
          <w:p w14:paraId="4C93B600" w14:textId="77777777" w:rsidR="001E674E" w:rsidRDefault="00081D6E">
            <w:r>
              <w:rPr>
                <w:b/>
                <w:bCs/>
                <w:sz w:val="19"/>
                <w:szCs w:val="19"/>
              </w:rPr>
              <w:t>What to do</w:t>
            </w:r>
          </w:p>
        </w:tc>
      </w:tr>
      <w:tr w:rsidR="001E674E" w14:paraId="377E46E1"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ED01FFE" w14:textId="77777777" w:rsidR="001E674E" w:rsidRDefault="00081D6E">
            <w:r>
              <w:rPr>
                <w:sz w:val="19"/>
                <w:szCs w:val="19"/>
              </w:rPr>
              <w:t>Receivers are grey</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1682DA4" w14:textId="77777777" w:rsidR="001E674E" w:rsidRDefault="00081D6E">
            <w:r>
              <w:rPr>
                <w:sz w:val="19"/>
                <w:szCs w:val="19"/>
              </w:rPr>
              <w:t>No bridge placed</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4ABA24D" w14:textId="77777777" w:rsidR="001E674E" w:rsidRDefault="00081D6E">
            <w:r>
              <w:rPr>
                <w:sz w:val="19"/>
                <w:szCs w:val="19"/>
              </w:rPr>
              <w:t>Place the bridge</w:t>
            </w:r>
          </w:p>
        </w:tc>
      </w:tr>
      <w:tr w:rsidR="001E674E" w14:paraId="7D495829"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271F697" w14:textId="77777777" w:rsidR="001E674E" w:rsidRDefault="00081D6E">
            <w:r>
              <w:rPr>
                <w:sz w:val="19"/>
                <w:szCs w:val="19"/>
              </w:rPr>
              <w:t>Every delay is 0</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90DB1F4" w14:textId="77777777" w:rsidR="001E674E" w:rsidRDefault="00081D6E">
            <w:r>
              <w:rPr>
                <w:sz w:val="19"/>
                <w:szCs w:val="19"/>
              </w:rPr>
              <w:t>No stage placed</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D70D933" w14:textId="77777777" w:rsidR="001E674E" w:rsidRDefault="00081D6E">
            <w:r>
              <w:rPr>
                <w:sz w:val="19"/>
                <w:szCs w:val="19"/>
              </w:rPr>
              <w:t>Place the stage</w:t>
            </w:r>
          </w:p>
        </w:tc>
      </w:tr>
      <w:tr w:rsidR="001E674E" w14:paraId="593EF2EA"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1C8068C" w14:textId="77777777" w:rsidR="001E674E" w:rsidRDefault="00081D6E">
            <w:r>
              <w:rPr>
                <w:sz w:val="19"/>
                <w:szCs w:val="19"/>
              </w:rPr>
              <w:t>No overlay shows</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71AFE0D4" w14:textId="77777777" w:rsidR="001E674E" w:rsidRDefault="00081D6E">
            <w:r>
              <w:rPr>
                <w:sz w:val="19"/>
                <w:szCs w:val="19"/>
              </w:rPr>
              <w:t>No bridge (for the radio overlays) or no stage or speakers (for the sound overlays)</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3511929" w14:textId="77777777" w:rsidR="001E674E" w:rsidRDefault="00081D6E">
            <w:r>
              <w:rPr>
                <w:sz w:val="19"/>
                <w:szCs w:val="19"/>
              </w:rPr>
              <w:t>Place them, or choose another overlay</w:t>
            </w:r>
          </w:p>
        </w:tc>
      </w:tr>
      <w:tr w:rsidR="001E674E" w14:paraId="3A848FFF"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EF9DD9D" w14:textId="77777777" w:rsidR="001E674E" w:rsidRDefault="00081D6E">
            <w:r>
              <w:rPr>
                <w:sz w:val="19"/>
                <w:szCs w:val="19"/>
              </w:rPr>
              <w:t>Run auto layout is greyed out</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32B7C260" w14:textId="77777777" w:rsidR="001E674E" w:rsidRDefault="00081D6E">
            <w:r>
              <w:rPr>
                <w:sz w:val="19"/>
                <w:szCs w:val="19"/>
              </w:rPr>
              <w:t>No boundary or no stage</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EA8BDC2" w14:textId="77777777" w:rsidR="001E674E" w:rsidRDefault="00081D6E">
            <w:r>
              <w:rPr>
                <w:sz w:val="19"/>
                <w:szCs w:val="19"/>
              </w:rPr>
              <w:t>Draw the boundary and place the stage</w:t>
            </w:r>
          </w:p>
        </w:tc>
      </w:tr>
      <w:tr w:rsidR="001E674E" w14:paraId="52AA11A1"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A94FF49" w14:textId="77777777" w:rsidR="001E674E" w:rsidRDefault="00081D6E">
            <w:r>
              <w:rPr>
                <w:sz w:val="19"/>
                <w:szCs w:val="19"/>
              </w:rPr>
              <w:t>"The boundary is too small or not closed"</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112383D" w14:textId="77777777" w:rsidR="001E674E" w:rsidRDefault="00081D6E">
            <w:r>
              <w:rPr>
                <w:sz w:val="19"/>
                <w:szCs w:val="19"/>
              </w:rPr>
              <w:t>Too few points inside it</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3042FCA" w14:textId="77777777" w:rsidR="001E674E" w:rsidRDefault="00081D6E">
            <w:r>
              <w:rPr>
                <w:sz w:val="19"/>
                <w:szCs w:val="19"/>
              </w:rPr>
              <w:t>Draw a larger boundary, with at least three corners</w:t>
            </w:r>
          </w:p>
        </w:tc>
      </w:tr>
      <w:tr w:rsidR="001E674E" w14:paraId="4E3F4527"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1731EA3" w14:textId="77777777" w:rsidR="001E674E" w:rsidRDefault="00081D6E">
            <w:r>
              <w:rPr>
                <w:sz w:val="19"/>
                <w:szCs w:val="19"/>
              </w:rPr>
              <w:t>Saved plans unavailable</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186B3932" w14:textId="77777777" w:rsidR="001E674E" w:rsidRDefault="00081D6E">
            <w:r>
              <w:rPr>
                <w:sz w:val="19"/>
                <w:szCs w:val="19"/>
              </w:rPr>
              <w:t>Signed out, or no connection</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47DEECE" w14:textId="77777777" w:rsidR="001E674E" w:rsidRDefault="00081D6E">
            <w:r>
              <w:rPr>
                <w:sz w:val="19"/>
                <w:szCs w:val="19"/>
              </w:rPr>
              <w:t>Reload the page and sign in again; meanwhile use Export JSON</w:t>
            </w:r>
          </w:p>
        </w:tc>
      </w:tr>
      <w:tr w:rsidR="001E674E" w14:paraId="16504782"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C4CCDB8" w14:textId="77777777" w:rsidR="001E674E" w:rsidRDefault="00081D6E">
            <w:r>
              <w:rPr>
                <w:sz w:val="19"/>
                <w:szCs w:val="19"/>
              </w:rPr>
              <w:t>"Expired page: reload it"</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97D02E7" w14:textId="77777777" w:rsidR="001E674E" w:rsidRDefault="00081D6E">
            <w:r>
              <w:rPr>
                <w:sz w:val="19"/>
                <w:szCs w:val="19"/>
              </w:rPr>
              <w:t>The page was open a long time</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BE549E3" w14:textId="77777777" w:rsidR="001E674E" w:rsidRDefault="00081D6E">
            <w:r>
              <w:rPr>
                <w:sz w:val="19"/>
                <w:szCs w:val="19"/>
              </w:rPr>
              <w:t>Reload; the working copy is kept</w:t>
            </w:r>
          </w:p>
        </w:tc>
      </w:tr>
      <w:tr w:rsidR="001E674E" w14:paraId="7591A57A"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0D408FD" w14:textId="77777777" w:rsidR="001E674E" w:rsidRDefault="00081D6E">
            <w:r>
              <w:rPr>
                <w:sz w:val="19"/>
                <w:szCs w:val="19"/>
              </w:rPr>
              <w:t>A subscription is needed</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169A5AF" w14:textId="77777777" w:rsidR="001E674E" w:rsidRDefault="00081D6E">
            <w:r>
              <w:rPr>
                <w:sz w:val="19"/>
                <w:szCs w:val="19"/>
              </w:rPr>
              <w:t>Billing is on for this planner</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D05E0E6" w14:textId="77777777" w:rsidR="001E674E" w:rsidRDefault="00081D6E">
            <w:r>
              <w:rPr>
                <w:sz w:val="19"/>
                <w:szCs w:val="19"/>
              </w:rPr>
              <w:t>See Plan &gt; Account</w:t>
            </w:r>
          </w:p>
        </w:tc>
      </w:tr>
      <w:tr w:rsidR="001E674E" w14:paraId="6C7ED060"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6F864163" w14:textId="77777777" w:rsidR="001E674E" w:rsidRDefault="00081D6E">
            <w:r>
              <w:rPr>
                <w:sz w:val="19"/>
                <w:szCs w:val="19"/>
              </w:rPr>
              <w:t>Delays for panel leaves receivers out</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C876DC7" w14:textId="77777777" w:rsidR="001E674E" w:rsidRDefault="00081D6E">
            <w:r>
              <w:rPr>
                <w:sz w:val="19"/>
                <w:szCs w:val="19"/>
              </w:rPr>
              <w:t>They have no MAC</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28B13AE" w14:textId="77777777" w:rsidR="001E674E" w:rsidRDefault="00081D6E">
            <w:r>
              <w:rPr>
                <w:sz w:val="19"/>
                <w:szCs w:val="19"/>
              </w:rPr>
              <w:t>Load the installed plan from the installer app, or type the MACs in</w:t>
            </w:r>
          </w:p>
        </w:tc>
      </w:tr>
      <w:tr w:rsidR="001E674E" w14:paraId="24CDD920"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80CEEBB" w14:textId="77777777" w:rsidR="001E674E" w:rsidRDefault="00081D6E">
            <w:r>
              <w:rPr>
                <w:sz w:val="19"/>
                <w:szCs w:val="19"/>
              </w:rPr>
              <w:t>Import levels says "Not in this plan"</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32F5F84" w14:textId="77777777" w:rsidR="001E674E" w:rsidRDefault="00081D6E">
            <w:r>
              <w:rPr>
                <w:sz w:val="19"/>
                <w:szCs w:val="19"/>
              </w:rPr>
              <w:t>The levels file has receivers whose MAC isn't in the plan</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4B700DCA" w14:textId="77777777" w:rsidR="001E674E" w:rsidRDefault="00081D6E">
            <w:r>
              <w:rPr>
                <w:sz w:val="19"/>
                <w:szCs w:val="19"/>
              </w:rPr>
              <w:t>Use the installed plan, which has the MACs</w:t>
            </w:r>
          </w:p>
        </w:tc>
      </w:tr>
      <w:tr w:rsidR="001E674E" w14:paraId="3E0F0AE9" w14:textId="77777777">
        <w:trPr>
          <w:cantSplit/>
        </w:trPr>
        <w:tc>
          <w:tcPr>
            <w:tcW w:w="221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080F69D5" w14:textId="77777777" w:rsidR="001E674E" w:rsidRDefault="00081D6E">
            <w:r>
              <w:rPr>
                <w:sz w:val="19"/>
                <w:szCs w:val="19"/>
              </w:rPr>
              <w:t>Overlay looks blocky or is slow</w:t>
            </w:r>
          </w:p>
        </w:tc>
        <w:tc>
          <w:tcPr>
            <w:tcW w:w="3790"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525BD59D" w14:textId="77777777" w:rsidR="001E674E" w:rsidRDefault="00081D6E">
            <w:r>
              <w:rPr>
                <w:sz w:val="19"/>
                <w:szCs w:val="19"/>
              </w:rPr>
              <w:t>Overlay cell size</w:t>
            </w:r>
          </w:p>
        </w:tc>
        <w:tc>
          <w:tcPr>
            <w:tcW w:w="3629" w:type="dxa"/>
            <w:tcBorders>
              <w:top w:val="single" w:sz="4" w:space="0" w:color="C9CFD9"/>
              <w:left w:val="single" w:sz="4" w:space="0" w:color="C9CFD9"/>
              <w:bottom w:val="single" w:sz="4" w:space="0" w:color="C9CFD9"/>
              <w:right w:val="single" w:sz="4" w:space="0" w:color="C9CFD9"/>
            </w:tcBorders>
            <w:tcMar>
              <w:top w:w="60" w:type="dxa"/>
              <w:left w:w="100" w:type="dxa"/>
              <w:bottom w:w="60" w:type="dxa"/>
              <w:right w:w="100" w:type="dxa"/>
            </w:tcMar>
          </w:tcPr>
          <w:p w14:paraId="281EBB95" w14:textId="77777777" w:rsidR="001E674E" w:rsidRDefault="00081D6E">
            <w:r>
              <w:rPr>
                <w:sz w:val="19"/>
                <w:szCs w:val="19"/>
              </w:rPr>
              <w:t>Smaller cells are finer but slower; zoom in for detail</w:t>
            </w:r>
          </w:p>
        </w:tc>
      </w:tr>
    </w:tbl>
    <w:p w14:paraId="622266EE" w14:textId="77777777" w:rsidR="001E674E" w:rsidRDefault="001E674E">
      <w:pPr>
        <w:spacing w:after="120"/>
      </w:pPr>
    </w:p>
    <w:p w14:paraId="5CD3B3F1" w14:textId="77777777" w:rsidR="001E674E" w:rsidRDefault="00081D6E">
      <w:pPr>
        <w:pStyle w:val="Heading1"/>
        <w:pageBreakBefore/>
      </w:pPr>
      <w:bookmarkStart w:id="32" w:name="_Toc242432509"/>
      <w:r>
        <w:lastRenderedPageBreak/>
        <w:t>What the estimate does and doesn't include</w:t>
      </w:r>
      <w:bookmarkEnd w:id="32"/>
    </w:p>
    <w:p w14:paraId="40AB0B94" w14:textId="77777777" w:rsidR="001E674E" w:rsidRDefault="00081D6E">
      <w:pPr>
        <w:pStyle w:val="ListParagraph"/>
        <w:numPr>
          <w:ilvl w:val="0"/>
          <w:numId w:val="9"/>
        </w:numPr>
        <w:spacing w:after="80"/>
      </w:pPr>
      <w:r>
        <w:rPr>
          <w:b/>
          <w:bCs/>
        </w:rPr>
        <w:t>Radio:</w:t>
      </w:r>
      <w:r>
        <w:t xml:space="preserve"> received signal = transmit power + both antenna gains − path loss − crowd loss − obstacles. Each packet copy is another try, and fading is averaged in. The measured model is from one walk test on one site, in line of sight of the bridge.</w:t>
      </w:r>
    </w:p>
    <w:p w14:paraId="7CE7FD3C" w14:textId="77777777" w:rsidR="001E674E" w:rsidRDefault="00081D6E">
      <w:pPr>
        <w:pStyle w:val="ListParagraph"/>
        <w:numPr>
          <w:ilvl w:val="0"/>
          <w:numId w:val="9"/>
        </w:numPr>
        <w:spacing w:after="80"/>
      </w:pPr>
      <w:r>
        <w:rPr>
          <w:b/>
          <w:bCs/>
        </w:rPr>
        <w:t>Relays:</w:t>
      </w:r>
      <w:r>
        <w:t xml:space="preserve"> the receivers' own rules, run to a steady state: a receiver hearing under 90% direct picks the neighbour that delivers most (allowing for hops), among neighbours with at least 80% reception. No timing or collisions.</w:t>
      </w:r>
    </w:p>
    <w:p w14:paraId="6AEAEA25" w14:textId="77777777" w:rsidR="001E674E" w:rsidRDefault="00081D6E">
      <w:pPr>
        <w:pStyle w:val="ListParagraph"/>
        <w:numPr>
          <w:ilvl w:val="0"/>
          <w:numId w:val="9"/>
        </w:numPr>
        <w:spacing w:after="80"/>
      </w:pPr>
      <w:r>
        <w:rPr>
          <w:b/>
          <w:bCs/>
        </w:rPr>
        <w:t>Airtime:</w:t>
      </w:r>
      <w:r>
        <w:t xml:space="preserve"> as if every unit hears every other, which is the worst case.</w:t>
      </w:r>
    </w:p>
    <w:p w14:paraId="51257750" w14:textId="77777777" w:rsidR="001E674E" w:rsidRDefault="00081D6E">
      <w:pPr>
        <w:pStyle w:val="ListParagraph"/>
        <w:numPr>
          <w:ilvl w:val="0"/>
          <w:numId w:val="9"/>
        </w:numPr>
        <w:spacing w:after="80"/>
      </w:pPr>
      <w:r>
        <w:rPr>
          <w:b/>
          <w:bCs/>
        </w:rPr>
        <w:t>Sound:</w:t>
      </w:r>
      <w:r>
        <w:t xml:space="preserve"> inverse square law plus air absorption, −6 dB at the edge of the coverage angle, energy sum of all sources. No reflections, wind, ground effects or crowd absorption of sound.</w:t>
      </w:r>
    </w:p>
    <w:p w14:paraId="255F2B3B" w14:textId="77777777" w:rsidR="001E674E" w:rsidRDefault="00081D6E">
      <w:pPr>
        <w:pStyle w:val="ListParagraph"/>
        <w:numPr>
          <w:ilvl w:val="0"/>
          <w:numId w:val="9"/>
        </w:numPr>
        <w:spacing w:after="120"/>
      </w:pPr>
      <w:r>
        <w:rPr>
          <w:b/>
          <w:bCs/>
        </w:rPr>
        <w:t>Not included:</w:t>
      </w:r>
      <w:r>
        <w:t xml:space="preserve"> interference from other 2.4 GHz equipment, the crowd's movement, and anything you haven't drawn.</w:t>
      </w:r>
    </w:p>
    <w:p w14:paraId="4F0A30E1" w14:textId="77777777" w:rsidR="001E674E" w:rsidRDefault="00081D6E">
      <w:pPr>
        <w:spacing w:after="120"/>
      </w:pPr>
      <w:r>
        <w:t>Walk-test new sites with FieldKast Survey, measure speaker levels on site, and check boundary levels with a meter on the day.</w:t>
      </w:r>
    </w:p>
    <w:sectPr w:rsidR="001E674E">
      <w:headerReference w:type="default" r:id="rId23"/>
      <w:footerReference w:type="default" r:id="rId24"/>
      <w:headerReference w:type="first" r:id="rId25"/>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2B985" w14:textId="77777777" w:rsidR="00081D6E" w:rsidRDefault="00081D6E">
      <w:r>
        <w:separator/>
      </w:r>
    </w:p>
  </w:endnote>
  <w:endnote w:type="continuationSeparator" w:id="0">
    <w:p w14:paraId="655B76C3" w14:textId="77777777" w:rsidR="00081D6E" w:rsidRDefault="0008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1F30" w14:textId="77777777" w:rsidR="001E674E" w:rsidRDefault="00081D6E">
    <w:pPr>
      <w:jc w:val="center"/>
    </w:pPr>
    <w:r>
      <w:rPr>
        <w:color w:val="8B93A5"/>
        <w:sz w:val="16"/>
        <w:szCs w:val="16"/>
      </w:rPr>
      <w:t xml:space="preserve">Confidential. Copyright © 2026. All rights reserved.   Page </w:t>
    </w:r>
    <w:r>
      <w:rPr>
        <w:color w:val="8B93A5"/>
        <w:sz w:val="16"/>
        <w:szCs w:val="16"/>
      </w:rPr>
      <w:fldChar w:fldCharType="begin"/>
    </w:r>
    <w:r>
      <w:rPr>
        <w:color w:val="8B93A5"/>
        <w:sz w:val="16"/>
        <w:szCs w:val="16"/>
      </w:rPr>
      <w:instrText>PAGE</w:instrText>
    </w:r>
    <w:r>
      <w:rPr>
        <w:color w:val="8B93A5"/>
        <w:sz w:val="16"/>
        <w:szCs w:val="16"/>
      </w:rPr>
      <w:fldChar w:fldCharType="separate"/>
    </w:r>
    <w:r w:rsidR="008D0E1D">
      <w:rPr>
        <w:noProof/>
        <w:color w:val="8B93A5"/>
        <w:sz w:val="16"/>
        <w:szCs w:val="16"/>
      </w:rPr>
      <w:t>1</w:t>
    </w:r>
    <w:r>
      <w:rPr>
        <w:color w:val="8B93A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1818C" w14:textId="77777777" w:rsidR="00081D6E" w:rsidRDefault="00081D6E">
      <w:r>
        <w:separator/>
      </w:r>
    </w:p>
  </w:footnote>
  <w:footnote w:type="continuationSeparator" w:id="0">
    <w:p w14:paraId="3238D4BB" w14:textId="77777777" w:rsidR="00081D6E" w:rsidRDefault="00081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34FE" w14:textId="77777777" w:rsidR="001E674E" w:rsidRDefault="00081D6E">
    <w:pPr>
      <w:jc w:val="right"/>
    </w:pPr>
    <w:r>
      <w:rPr>
        <w:color w:val="8B93A5"/>
        <w:sz w:val="16"/>
        <w:szCs w:val="16"/>
      </w:rPr>
      <w:t>FieldKast planner user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5792" w14:textId="77777777" w:rsidR="001E674E" w:rsidRDefault="001E67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E0722"/>
    <w:multiLevelType w:val="hybridMultilevel"/>
    <w:tmpl w:val="44421E38"/>
    <w:lvl w:ilvl="0" w:tplc="D236DF52" w:tentative="1">
      <w:start w:val="1"/>
      <w:numFmt w:val="bullet"/>
      <w:lvlText w:val="●"/>
      <w:lvlJc w:val="left"/>
      <w:pPr>
        <w:ind w:left="720" w:hanging="360"/>
      </w:pPr>
    </w:lvl>
    <w:lvl w:ilvl="1" w:tplc="F99C75D4" w:tentative="1">
      <w:start w:val="1"/>
      <w:numFmt w:val="bullet"/>
      <w:lvlText w:val="○"/>
      <w:lvlJc w:val="left"/>
      <w:pPr>
        <w:ind w:left="1440" w:hanging="360"/>
      </w:pPr>
    </w:lvl>
    <w:lvl w:ilvl="2" w:tplc="AC46AD9A" w:tentative="1">
      <w:start w:val="1"/>
      <w:numFmt w:val="bullet"/>
      <w:lvlText w:val="■"/>
      <w:lvlJc w:val="left"/>
      <w:pPr>
        <w:ind w:left="2160" w:hanging="360"/>
      </w:pPr>
    </w:lvl>
    <w:lvl w:ilvl="3" w:tplc="5BF2B4DA" w:tentative="1">
      <w:start w:val="1"/>
      <w:numFmt w:val="bullet"/>
      <w:lvlText w:val="●"/>
      <w:lvlJc w:val="left"/>
      <w:pPr>
        <w:ind w:left="2880" w:hanging="360"/>
      </w:pPr>
    </w:lvl>
    <w:lvl w:ilvl="4" w:tplc="8E640490" w:tentative="1">
      <w:start w:val="1"/>
      <w:numFmt w:val="bullet"/>
      <w:lvlText w:val="○"/>
      <w:lvlJc w:val="left"/>
      <w:pPr>
        <w:ind w:left="3600" w:hanging="360"/>
      </w:pPr>
    </w:lvl>
    <w:lvl w:ilvl="5" w:tplc="591AC8E2" w:tentative="1">
      <w:start w:val="1"/>
      <w:numFmt w:val="bullet"/>
      <w:lvlText w:val="■"/>
      <w:lvlJc w:val="left"/>
      <w:pPr>
        <w:ind w:left="4320" w:hanging="360"/>
      </w:pPr>
    </w:lvl>
    <w:lvl w:ilvl="6" w:tplc="FF609AEA" w:tentative="1">
      <w:start w:val="1"/>
      <w:numFmt w:val="bullet"/>
      <w:lvlText w:val="●"/>
      <w:lvlJc w:val="left"/>
      <w:pPr>
        <w:ind w:left="5040" w:hanging="360"/>
      </w:pPr>
    </w:lvl>
    <w:lvl w:ilvl="7" w:tplc="8564EB24" w:tentative="1">
      <w:start w:val="1"/>
      <w:numFmt w:val="bullet"/>
      <w:lvlText w:val="●"/>
      <w:lvlJc w:val="left"/>
      <w:pPr>
        <w:ind w:left="5760" w:hanging="360"/>
      </w:pPr>
    </w:lvl>
    <w:lvl w:ilvl="8" w:tplc="8CD2B882" w:tentative="1">
      <w:start w:val="1"/>
      <w:numFmt w:val="bullet"/>
      <w:lvlText w:val="●"/>
      <w:lvlJc w:val="left"/>
      <w:pPr>
        <w:ind w:left="6480" w:hanging="360"/>
      </w:pPr>
    </w:lvl>
  </w:abstractNum>
  <w:abstractNum w:abstractNumId="1" w15:restartNumberingAfterBreak="0">
    <w:nsid w:val="692033D6"/>
    <w:multiLevelType w:val="hybridMultilevel"/>
    <w:tmpl w:val="9FD2C8D6"/>
    <w:lvl w:ilvl="0" w:tplc="54105CBA">
      <w:start w:val="1"/>
      <w:numFmt w:val="bullet"/>
      <w:lvlText w:val="•"/>
      <w:lvlJc w:val="left"/>
      <w:pPr>
        <w:ind w:left="400" w:hanging="280"/>
      </w:pPr>
    </w:lvl>
    <w:lvl w:ilvl="1" w:tplc="E58A85E8">
      <w:numFmt w:val="decimal"/>
      <w:lvlText w:val=""/>
      <w:lvlJc w:val="left"/>
    </w:lvl>
    <w:lvl w:ilvl="2" w:tplc="75F6FC18">
      <w:numFmt w:val="decimal"/>
      <w:lvlText w:val=""/>
      <w:lvlJc w:val="left"/>
    </w:lvl>
    <w:lvl w:ilvl="3" w:tplc="AFC23992">
      <w:numFmt w:val="decimal"/>
      <w:lvlText w:val=""/>
      <w:lvlJc w:val="left"/>
    </w:lvl>
    <w:lvl w:ilvl="4" w:tplc="03F65CE8">
      <w:numFmt w:val="decimal"/>
      <w:lvlText w:val=""/>
      <w:lvlJc w:val="left"/>
    </w:lvl>
    <w:lvl w:ilvl="5" w:tplc="95B00584">
      <w:numFmt w:val="decimal"/>
      <w:lvlText w:val=""/>
      <w:lvlJc w:val="left"/>
    </w:lvl>
    <w:lvl w:ilvl="6" w:tplc="DB60A1C6">
      <w:numFmt w:val="decimal"/>
      <w:lvlText w:val=""/>
      <w:lvlJc w:val="left"/>
    </w:lvl>
    <w:lvl w:ilvl="7" w:tplc="AA1460AE">
      <w:numFmt w:val="decimal"/>
      <w:lvlText w:val=""/>
      <w:lvlJc w:val="left"/>
    </w:lvl>
    <w:lvl w:ilvl="8" w:tplc="56045F48">
      <w:numFmt w:val="decimal"/>
      <w:lvlText w:val=""/>
      <w:lvlJc w:val="left"/>
    </w:lvl>
  </w:abstractNum>
  <w:abstractNum w:abstractNumId="2" w15:restartNumberingAfterBreak="0">
    <w:nsid w:val="79DF30CC"/>
    <w:multiLevelType w:val="hybridMultilevel"/>
    <w:tmpl w:val="7FAA33A4"/>
    <w:lvl w:ilvl="0" w:tplc="9D7C3E04">
      <w:start w:val="1"/>
      <w:numFmt w:val="decimal"/>
      <w:lvlText w:val="%1."/>
      <w:lvlJc w:val="left"/>
      <w:pPr>
        <w:ind w:left="400" w:hanging="400"/>
      </w:pPr>
    </w:lvl>
    <w:lvl w:ilvl="1" w:tplc="B33EF462">
      <w:numFmt w:val="decimal"/>
      <w:lvlText w:val=""/>
      <w:lvlJc w:val="left"/>
    </w:lvl>
    <w:lvl w:ilvl="2" w:tplc="D8C0B744">
      <w:numFmt w:val="decimal"/>
      <w:lvlText w:val=""/>
      <w:lvlJc w:val="left"/>
    </w:lvl>
    <w:lvl w:ilvl="3" w:tplc="3FDA1B48">
      <w:numFmt w:val="decimal"/>
      <w:lvlText w:val=""/>
      <w:lvlJc w:val="left"/>
    </w:lvl>
    <w:lvl w:ilvl="4" w:tplc="12580302">
      <w:numFmt w:val="decimal"/>
      <w:lvlText w:val=""/>
      <w:lvlJc w:val="left"/>
    </w:lvl>
    <w:lvl w:ilvl="5" w:tplc="C52CA7F8">
      <w:numFmt w:val="decimal"/>
      <w:lvlText w:val=""/>
      <w:lvlJc w:val="left"/>
    </w:lvl>
    <w:lvl w:ilvl="6" w:tplc="76B0D816">
      <w:numFmt w:val="decimal"/>
      <w:lvlText w:val=""/>
      <w:lvlJc w:val="left"/>
    </w:lvl>
    <w:lvl w:ilvl="7" w:tplc="5B568E50">
      <w:numFmt w:val="decimal"/>
      <w:lvlText w:val=""/>
      <w:lvlJc w:val="left"/>
    </w:lvl>
    <w:lvl w:ilvl="8" w:tplc="3AC4E9C4">
      <w:numFmt w:val="decimal"/>
      <w:lvlText w:val=""/>
      <w:lvlJc w:val="left"/>
    </w:lvl>
  </w:abstractNum>
  <w:num w:numId="1" w16cid:durableId="1373966353">
    <w:abstractNumId w:val="0"/>
    <w:lvlOverride w:ilvl="0">
      <w:startOverride w:val="1"/>
    </w:lvlOverride>
  </w:num>
  <w:num w:numId="2" w16cid:durableId="545878091">
    <w:abstractNumId w:val="2"/>
    <w:lvlOverride w:ilvl="0">
      <w:startOverride w:val="1"/>
    </w:lvlOverride>
  </w:num>
  <w:num w:numId="3" w16cid:durableId="1332634937">
    <w:abstractNumId w:val="2"/>
    <w:lvlOverride w:ilvl="0">
      <w:startOverride w:val="1"/>
    </w:lvlOverride>
  </w:num>
  <w:num w:numId="4" w16cid:durableId="1204369700">
    <w:abstractNumId w:val="2"/>
    <w:lvlOverride w:ilvl="0">
      <w:startOverride w:val="1"/>
    </w:lvlOverride>
  </w:num>
  <w:num w:numId="5" w16cid:durableId="519125756">
    <w:abstractNumId w:val="2"/>
    <w:lvlOverride w:ilvl="0">
      <w:startOverride w:val="1"/>
    </w:lvlOverride>
  </w:num>
  <w:num w:numId="6" w16cid:durableId="1756970849">
    <w:abstractNumId w:val="2"/>
    <w:lvlOverride w:ilvl="0">
      <w:startOverride w:val="1"/>
    </w:lvlOverride>
  </w:num>
  <w:num w:numId="7" w16cid:durableId="542985972">
    <w:abstractNumId w:val="2"/>
    <w:lvlOverride w:ilvl="0">
      <w:startOverride w:val="1"/>
    </w:lvlOverride>
  </w:num>
  <w:num w:numId="8" w16cid:durableId="2033611325">
    <w:abstractNumId w:val="2"/>
    <w:lvlOverride w:ilvl="0">
      <w:startOverride w:val="1"/>
    </w:lvlOverride>
  </w:num>
  <w:num w:numId="9" w16cid:durableId="1784611787">
    <w:abstractNumId w:val="1"/>
    <w:lvlOverride w:ilvl="0">
      <w:startOverride w:val="1"/>
    </w:lvlOverride>
  </w:num>
  <w:num w:numId="10" w16cid:durableId="2018267527">
    <w:abstractNumId w:val="2"/>
    <w:lvlOverride w:ilvl="0">
      <w:startOverride w:val="1"/>
    </w:lvlOverride>
  </w:num>
  <w:num w:numId="11" w16cid:durableId="246812588">
    <w:abstractNumId w:val="2"/>
    <w:lvlOverride w:ilvl="0">
      <w:startOverride w:val="1"/>
    </w:lvlOverride>
  </w:num>
  <w:num w:numId="12" w16cid:durableId="944387026">
    <w:abstractNumId w:val="2"/>
    <w:lvlOverride w:ilvl="0">
      <w:startOverride w:val="1"/>
    </w:lvlOverride>
  </w:num>
  <w:num w:numId="13" w16cid:durableId="765351263">
    <w:abstractNumId w:val="2"/>
    <w:lvlOverride w:ilvl="0">
      <w:startOverride w:val="1"/>
    </w:lvlOverride>
  </w:num>
  <w:num w:numId="14" w16cid:durableId="1258519351">
    <w:abstractNumId w:val="2"/>
    <w:lvlOverride w:ilvl="0">
      <w:startOverride w:val="1"/>
    </w:lvlOverride>
  </w:num>
  <w:num w:numId="15" w16cid:durableId="115364233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74E"/>
    <w:rsid w:val="00081D6E"/>
    <w:rsid w:val="001E674E"/>
    <w:rsid w:val="00711E3E"/>
    <w:rsid w:val="008D0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705D3"/>
  <w15:docId w15:val="{98FEDC17-60D7-4866-B4D6-C0DF544C1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40" w:after="200"/>
      <w:outlineLvl w:val="0"/>
    </w:pPr>
    <w:rPr>
      <w:b/>
      <w:bCs/>
      <w:color w:val="1D5BD8"/>
      <w:sz w:val="36"/>
      <w:szCs w:val="36"/>
    </w:rPr>
  </w:style>
  <w:style w:type="paragraph" w:styleId="Heading2">
    <w:name w:val="heading 2"/>
    <w:basedOn w:val="Normal"/>
    <w:next w:val="Normal"/>
    <w:uiPriority w:val="9"/>
    <w:unhideWhenUsed/>
    <w:qFormat/>
    <w:pPr>
      <w:keepNext/>
      <w:spacing w:before="300" w:after="120"/>
      <w:outlineLvl w:val="1"/>
    </w:pPr>
    <w:rPr>
      <w:b/>
      <w:bCs/>
      <w:color w:val="151A23"/>
      <w:sz w:val="27"/>
      <w:szCs w:val="27"/>
    </w:rPr>
  </w:style>
  <w:style w:type="paragraph" w:styleId="Heading3">
    <w:name w:val="heading 3"/>
    <w:basedOn w:val="Normal"/>
    <w:next w:val="Normal"/>
    <w:uiPriority w:val="9"/>
    <w:unhideWhenUsed/>
    <w:qFormat/>
    <w:pPr>
      <w:keepNext/>
      <w:spacing w:before="200" w:after="80"/>
      <w:outlineLvl w:val="2"/>
    </w:pPr>
    <w:rPr>
      <w:b/>
      <w:bCs/>
      <w:color w:val="3A4252"/>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8D0E1D"/>
    <w:pPr>
      <w:spacing w:after="100"/>
    </w:pPr>
  </w:style>
  <w:style w:type="paragraph" w:styleId="TOC2">
    <w:name w:val="toc 2"/>
    <w:basedOn w:val="Normal"/>
    <w:next w:val="Normal"/>
    <w:autoRedefine/>
    <w:uiPriority w:val="39"/>
    <w:unhideWhenUsed/>
    <w:rsid w:val="008D0E1D"/>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5633</Words>
  <Characters>25616</Characters>
  <Application>Microsoft Office Word</Application>
  <DocSecurity>0</DocSecurity>
  <Lines>799</Lines>
  <Paragraphs>583</Paragraphs>
  <ScaleCrop>false</ScaleCrop>
  <Company/>
  <LinksUpToDate>false</LinksUpToDate>
  <CharactersWithSpaces>30685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FieldKast planner user guide</dc:title>
  <dc:subject>Designing a FieldKast site: layout, reception, relays, sound and delays</dc:subject>
  <dc:creator>FieldKast</dc:creator>
  <cp:lastModifiedBy>Alan Ovenden</cp:lastModifiedBy>
  <cp:revision>2</cp:revision>
  <dcterms:created xsi:type="dcterms:W3CDTF">2026-10-09T09:01:00Z</dcterms:created>
  <dcterms:modified xsi:type="dcterms:W3CDTF">2026-10-09T09:01:00Z</dcterms:modified>
</cp:coreProperties>
</file>